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095" w:rsidRDefault="00766095" w:rsidP="00766095">
      <w:pPr>
        <w:spacing w:after="0" w:line="240" w:lineRule="auto"/>
        <w:ind w:left="1134" w:right="-1"/>
        <w:jc w:val="right"/>
        <w:rPr>
          <w:rFonts w:eastAsia="Times New Roman"/>
          <w:b/>
          <w:bCs/>
          <w:sz w:val="24"/>
          <w:szCs w:val="24"/>
          <w:lang w:eastAsia="ru-RU"/>
        </w:rPr>
      </w:pPr>
      <w:r>
        <w:rPr>
          <w:rFonts w:eastAsia="Times New Roman"/>
          <w:b/>
          <w:bCs/>
          <w:sz w:val="24"/>
          <w:szCs w:val="24"/>
          <w:lang w:eastAsia="ru-RU"/>
        </w:rPr>
        <w:t>Доработанный проект на 2 чтение</w:t>
      </w:r>
    </w:p>
    <w:p w:rsidR="00766095" w:rsidRDefault="00766095" w:rsidP="00766095">
      <w:pPr>
        <w:spacing w:after="0" w:line="240" w:lineRule="auto"/>
        <w:ind w:left="1134" w:right="1134"/>
        <w:jc w:val="center"/>
        <w:rPr>
          <w:rFonts w:eastAsia="Times New Roman"/>
          <w:b/>
          <w:bCs/>
          <w:sz w:val="24"/>
          <w:szCs w:val="24"/>
          <w:lang w:eastAsia="ru-RU"/>
        </w:rPr>
      </w:pPr>
    </w:p>
    <w:p w:rsidR="00766095" w:rsidRDefault="00766095" w:rsidP="00766095">
      <w:pPr>
        <w:tabs>
          <w:tab w:val="left" w:pos="0"/>
        </w:tabs>
        <w:spacing w:after="0" w:line="240" w:lineRule="auto"/>
        <w:ind w:right="-1"/>
        <w:jc w:val="center"/>
        <w:rPr>
          <w:rFonts w:eastAsia="Times New Roman"/>
          <w:b/>
          <w:bCs/>
          <w:sz w:val="24"/>
          <w:szCs w:val="24"/>
          <w:lang w:eastAsia="ru-RU"/>
        </w:rPr>
      </w:pPr>
      <w:r>
        <w:rPr>
          <w:rFonts w:eastAsia="Times New Roman"/>
          <w:b/>
          <w:bCs/>
          <w:sz w:val="24"/>
          <w:szCs w:val="24"/>
          <w:lang w:eastAsia="ru-RU"/>
        </w:rPr>
        <w:t>ЗАКОН КЫРГЫЗСКОЙ РЕСПУБЛИКИ</w:t>
      </w:r>
    </w:p>
    <w:p w:rsidR="00766095" w:rsidRDefault="00766095" w:rsidP="00766095">
      <w:pPr>
        <w:tabs>
          <w:tab w:val="left" w:pos="0"/>
        </w:tabs>
        <w:spacing w:after="0" w:line="240" w:lineRule="auto"/>
        <w:ind w:right="-1"/>
        <w:jc w:val="center"/>
        <w:rPr>
          <w:rFonts w:eastAsia="Times New Roman"/>
          <w:b/>
          <w:bCs/>
          <w:sz w:val="24"/>
          <w:szCs w:val="24"/>
          <w:lang w:eastAsia="ru-RU"/>
        </w:rPr>
      </w:pPr>
    </w:p>
    <w:p w:rsidR="00766095" w:rsidRDefault="00766095" w:rsidP="00766095">
      <w:pPr>
        <w:tabs>
          <w:tab w:val="left" w:pos="0"/>
        </w:tabs>
        <w:spacing w:after="0" w:line="240" w:lineRule="auto"/>
        <w:ind w:right="-1"/>
        <w:jc w:val="center"/>
        <w:rPr>
          <w:rFonts w:eastAsia="Times New Roman"/>
          <w:b/>
          <w:bCs/>
          <w:sz w:val="24"/>
          <w:szCs w:val="24"/>
          <w:lang w:eastAsia="ru-RU"/>
        </w:rPr>
      </w:pPr>
      <w:r>
        <w:rPr>
          <w:rFonts w:eastAsia="Times New Roman"/>
          <w:b/>
          <w:bCs/>
          <w:sz w:val="24"/>
          <w:szCs w:val="24"/>
          <w:lang w:eastAsia="ru-RU"/>
        </w:rPr>
        <w:t xml:space="preserve">О внесении изменений в некоторые законодательные акты Кыргызской Республики (в законы Кыргызской Республики «О запрете игорной деятельности в Кыргызской Республике», </w:t>
      </w:r>
      <w:r>
        <w:rPr>
          <w:rFonts w:eastAsia="Times New Roman"/>
          <w:b/>
          <w:bCs/>
          <w:color w:val="0070C0"/>
          <w:sz w:val="24"/>
          <w:szCs w:val="24"/>
          <w:lang w:eastAsia="ru-RU"/>
        </w:rPr>
        <w:t>«О государственном социальном страховании», Уголовный кодекс Кыргызской Республики, Уголовно-процессуальный кодекс Кыргызской Республики, Налоговый кодекс Кыргызской Республики)</w:t>
      </w:r>
    </w:p>
    <w:p w:rsidR="00766095" w:rsidRDefault="00766095" w:rsidP="00766095">
      <w:pPr>
        <w:spacing w:after="0" w:line="240" w:lineRule="auto"/>
        <w:ind w:firstLine="567"/>
        <w:rPr>
          <w:rFonts w:eastAsia="Times New Roman"/>
          <w:b/>
          <w:bCs/>
          <w:sz w:val="24"/>
          <w:szCs w:val="24"/>
          <w:lang w:eastAsia="ru-RU"/>
        </w:rPr>
      </w:pPr>
    </w:p>
    <w:p w:rsidR="00766095" w:rsidRDefault="00766095" w:rsidP="00766095">
      <w:pPr>
        <w:spacing w:after="0" w:line="240" w:lineRule="auto"/>
        <w:ind w:firstLine="709"/>
        <w:rPr>
          <w:rFonts w:eastAsia="Times New Roman"/>
          <w:b/>
          <w:bCs/>
          <w:sz w:val="24"/>
          <w:szCs w:val="24"/>
          <w:lang w:eastAsia="ru-RU"/>
        </w:rPr>
      </w:pPr>
      <w:r>
        <w:rPr>
          <w:rFonts w:eastAsia="Times New Roman"/>
          <w:b/>
          <w:bCs/>
          <w:sz w:val="24"/>
          <w:szCs w:val="24"/>
          <w:lang w:eastAsia="ru-RU"/>
        </w:rPr>
        <w:t>Статья 1</w:t>
      </w:r>
    </w:p>
    <w:p w:rsidR="00766095" w:rsidRDefault="00766095" w:rsidP="00766095">
      <w:pPr>
        <w:spacing w:after="0" w:line="240" w:lineRule="auto"/>
        <w:ind w:firstLine="709"/>
        <w:jc w:val="both"/>
        <w:rPr>
          <w:rFonts w:eastAsia="Times New Roman"/>
          <w:sz w:val="24"/>
          <w:szCs w:val="24"/>
          <w:lang w:eastAsia="ru-RU"/>
        </w:rPr>
      </w:pPr>
    </w:p>
    <w:p w:rsidR="00766095" w:rsidRDefault="00766095" w:rsidP="00766095">
      <w:pPr>
        <w:spacing w:after="0" w:line="240" w:lineRule="auto"/>
        <w:ind w:firstLine="709"/>
        <w:jc w:val="both"/>
        <w:rPr>
          <w:rFonts w:eastAsia="Times New Roman"/>
          <w:sz w:val="24"/>
          <w:szCs w:val="24"/>
          <w:lang w:eastAsia="ru-RU"/>
        </w:rPr>
      </w:pPr>
      <w:r>
        <w:rPr>
          <w:rFonts w:eastAsia="Times New Roman"/>
          <w:sz w:val="24"/>
          <w:szCs w:val="24"/>
          <w:lang w:eastAsia="ru-RU"/>
        </w:rPr>
        <w:t xml:space="preserve">Внести в Закон Кыргызской Республики «О запрете игорной деятельности в Кыргызской Республике» (Ведомости Жогорку </w:t>
      </w:r>
      <w:proofErr w:type="spellStart"/>
      <w:r>
        <w:rPr>
          <w:rFonts w:eastAsia="Times New Roman"/>
          <w:sz w:val="24"/>
          <w:szCs w:val="24"/>
          <w:lang w:eastAsia="ru-RU"/>
        </w:rPr>
        <w:t>Кенеша</w:t>
      </w:r>
      <w:proofErr w:type="spellEnd"/>
      <w:r>
        <w:rPr>
          <w:rFonts w:eastAsia="Times New Roman"/>
          <w:sz w:val="24"/>
          <w:szCs w:val="24"/>
          <w:lang w:eastAsia="ru-RU"/>
        </w:rPr>
        <w:t xml:space="preserve"> Кыргызской Республики от </w:t>
      </w:r>
      <w:r>
        <w:rPr>
          <w:rFonts w:eastAsia="Times New Roman"/>
          <w:sz w:val="24"/>
          <w:szCs w:val="24"/>
          <w:lang w:eastAsia="ru-RU"/>
        </w:rPr>
        <w:br/>
        <w:t>4 ноября 2011 года № 93) следующие изменения:</w:t>
      </w:r>
    </w:p>
    <w:p w:rsidR="00766095" w:rsidRDefault="00766095" w:rsidP="00766095">
      <w:pPr>
        <w:spacing w:after="0" w:line="240" w:lineRule="auto"/>
        <w:ind w:firstLine="709"/>
        <w:jc w:val="both"/>
        <w:rPr>
          <w:rFonts w:eastAsia="Times New Roman"/>
          <w:sz w:val="24"/>
          <w:szCs w:val="24"/>
          <w:lang w:eastAsia="ru-RU"/>
        </w:rPr>
      </w:pPr>
      <w:r>
        <w:rPr>
          <w:rFonts w:eastAsia="Times New Roman"/>
          <w:sz w:val="24"/>
          <w:szCs w:val="24"/>
          <w:lang w:eastAsia="ru-RU"/>
        </w:rPr>
        <w:t>1) в статье 1:</w:t>
      </w:r>
    </w:p>
    <w:p w:rsidR="00766095" w:rsidRDefault="00766095" w:rsidP="00766095">
      <w:pPr>
        <w:spacing w:after="0" w:line="240" w:lineRule="auto"/>
        <w:ind w:firstLine="709"/>
        <w:jc w:val="both"/>
        <w:rPr>
          <w:rFonts w:eastAsia="Times New Roman"/>
          <w:sz w:val="24"/>
          <w:szCs w:val="24"/>
          <w:lang w:eastAsia="ru-RU"/>
        </w:rPr>
      </w:pPr>
      <w:r>
        <w:rPr>
          <w:rFonts w:eastAsia="Times New Roman"/>
          <w:sz w:val="24"/>
          <w:szCs w:val="24"/>
          <w:lang w:eastAsia="ru-RU"/>
        </w:rPr>
        <w:t>а) абзацы второй и третий изложить в следующей редакции:</w:t>
      </w:r>
    </w:p>
    <w:p w:rsidR="00766095" w:rsidRDefault="00766095" w:rsidP="00766095">
      <w:pPr>
        <w:spacing w:after="0" w:line="240" w:lineRule="auto"/>
        <w:ind w:firstLine="709"/>
        <w:jc w:val="both"/>
        <w:rPr>
          <w:rFonts w:eastAsia="Times New Roman"/>
          <w:sz w:val="24"/>
          <w:szCs w:val="24"/>
          <w:lang w:eastAsia="ru-RU"/>
        </w:rPr>
      </w:pPr>
      <w:r>
        <w:rPr>
          <w:rFonts w:eastAsia="Times New Roman"/>
          <w:sz w:val="24"/>
          <w:szCs w:val="24"/>
          <w:lang w:eastAsia="ru-RU"/>
        </w:rPr>
        <w:t xml:space="preserve">«игорная деятельность </w:t>
      </w:r>
      <w:proofErr w:type="gramStart"/>
      <w:r>
        <w:rPr>
          <w:rFonts w:eastAsia="Times New Roman"/>
          <w:sz w:val="24"/>
          <w:szCs w:val="24"/>
          <w:lang w:eastAsia="ru-RU"/>
        </w:rPr>
        <w:t>- это</w:t>
      </w:r>
      <w:proofErr w:type="gramEnd"/>
      <w:r>
        <w:rPr>
          <w:rFonts w:eastAsia="Times New Roman"/>
          <w:sz w:val="24"/>
          <w:szCs w:val="24"/>
          <w:lang w:eastAsia="ru-RU"/>
        </w:rPr>
        <w:t xml:space="preserve"> деятельность, связанная с организацией, проведением и предоставлением возможности доступа к </w:t>
      </w:r>
      <w:r>
        <w:rPr>
          <w:rFonts w:eastAsia="Times New Roman"/>
          <w:b/>
          <w:strike/>
          <w:color w:val="C00000"/>
          <w:sz w:val="24"/>
          <w:szCs w:val="24"/>
          <w:lang w:eastAsia="ru-RU"/>
        </w:rPr>
        <w:t>азартным сделкам или</w:t>
      </w:r>
      <w:r>
        <w:rPr>
          <w:rFonts w:eastAsia="Times New Roman"/>
          <w:color w:val="C00000"/>
          <w:sz w:val="24"/>
          <w:szCs w:val="24"/>
          <w:lang w:eastAsia="ru-RU"/>
        </w:rPr>
        <w:t xml:space="preserve"> </w:t>
      </w:r>
      <w:r>
        <w:rPr>
          <w:rFonts w:eastAsia="Times New Roman"/>
          <w:sz w:val="24"/>
          <w:szCs w:val="24"/>
          <w:lang w:eastAsia="ru-RU"/>
        </w:rPr>
        <w:t>азартным играм в казино, на игровых автоматах, компьютерных симуляторах, в интерактивных и игорных заведениях, в электронном (виртуальном) казино, независимо от места расположения сервера;</w:t>
      </w:r>
    </w:p>
    <w:p w:rsidR="00766095" w:rsidRDefault="00766095" w:rsidP="00766095">
      <w:pPr>
        <w:spacing w:after="0" w:line="240" w:lineRule="auto"/>
        <w:ind w:firstLine="709"/>
        <w:jc w:val="both"/>
        <w:rPr>
          <w:rFonts w:eastAsia="Times New Roman"/>
          <w:sz w:val="24"/>
          <w:szCs w:val="24"/>
          <w:lang w:eastAsia="ru-RU"/>
        </w:rPr>
      </w:pPr>
      <w:r>
        <w:rPr>
          <w:rFonts w:eastAsia="Times New Roman"/>
          <w:sz w:val="24"/>
          <w:szCs w:val="24"/>
          <w:lang w:eastAsia="ru-RU"/>
        </w:rPr>
        <w:t xml:space="preserve">игорное заведение - помещение (здание), в котором осуществляется деятельность по проведению азартных игр </w:t>
      </w:r>
      <w:r>
        <w:rPr>
          <w:rFonts w:eastAsia="Times New Roman"/>
          <w:b/>
          <w:strike/>
          <w:color w:val="C00000"/>
          <w:sz w:val="24"/>
          <w:szCs w:val="24"/>
          <w:lang w:eastAsia="ru-RU"/>
        </w:rPr>
        <w:t>и/или азартных сделок</w:t>
      </w:r>
      <w:r>
        <w:rPr>
          <w:rFonts w:eastAsia="Times New Roman"/>
          <w:color w:val="C00000"/>
          <w:sz w:val="24"/>
          <w:szCs w:val="24"/>
          <w:lang w:eastAsia="ru-RU"/>
        </w:rPr>
        <w:t xml:space="preserve"> </w:t>
      </w:r>
      <w:r>
        <w:rPr>
          <w:rFonts w:eastAsia="Times New Roman"/>
          <w:sz w:val="24"/>
          <w:szCs w:val="24"/>
          <w:lang w:eastAsia="ru-RU"/>
        </w:rPr>
        <w:t>и (или) принимаются ставки на пари, а также помещения (залы), эксплуатирующие игорное оборудование, компьютерные симуляторы, аппаратно-программные комплексы, приспособленные для проведения азартных игр, азартных сделок;»;</w:t>
      </w:r>
    </w:p>
    <w:p w:rsidR="00766095" w:rsidRDefault="00766095" w:rsidP="00766095">
      <w:pPr>
        <w:spacing w:after="0" w:line="240" w:lineRule="auto"/>
        <w:ind w:firstLine="709"/>
        <w:jc w:val="both"/>
        <w:rPr>
          <w:rFonts w:eastAsia="Times New Roman"/>
          <w:sz w:val="24"/>
          <w:szCs w:val="24"/>
          <w:lang w:eastAsia="ru-RU"/>
        </w:rPr>
      </w:pPr>
      <w:r>
        <w:rPr>
          <w:rFonts w:eastAsia="Times New Roman"/>
          <w:sz w:val="24"/>
          <w:szCs w:val="24"/>
          <w:lang w:eastAsia="ru-RU"/>
        </w:rPr>
        <w:t>б) дополнить абзацем пятым следующего содержания:</w:t>
      </w:r>
    </w:p>
    <w:p w:rsidR="00766095" w:rsidRDefault="00766095" w:rsidP="00766095">
      <w:pPr>
        <w:spacing w:after="0" w:line="240" w:lineRule="auto"/>
        <w:ind w:firstLine="709"/>
        <w:jc w:val="both"/>
        <w:rPr>
          <w:rFonts w:eastAsia="Times New Roman"/>
          <w:b/>
          <w:strike/>
          <w:color w:val="C00000"/>
          <w:sz w:val="24"/>
          <w:szCs w:val="24"/>
          <w:lang w:eastAsia="ru-RU"/>
        </w:rPr>
      </w:pPr>
      <w:r>
        <w:rPr>
          <w:rFonts w:eastAsia="Times New Roman"/>
          <w:b/>
          <w:strike/>
          <w:color w:val="C00000"/>
          <w:sz w:val="24"/>
          <w:szCs w:val="24"/>
          <w:lang w:eastAsia="ru-RU"/>
        </w:rPr>
        <w:t>«азартная сделка - основанная на риске любая сделка, позволяющая получить доход на основании прогноза и не связанная с возможностью приобретения реального актива (товара), обязательным условием участия в которой является уплата участником денег (электронных денег), в том числе через систему электронных платежей, что дает возможность участнику как получить доход в любом виде, так и не получить его в зависимости от случайности;»;</w:t>
      </w:r>
    </w:p>
    <w:p w:rsidR="00766095" w:rsidRDefault="00766095" w:rsidP="00766095">
      <w:pPr>
        <w:spacing w:after="0" w:line="240" w:lineRule="auto"/>
        <w:ind w:firstLine="709"/>
        <w:jc w:val="both"/>
        <w:rPr>
          <w:rFonts w:eastAsia="Times New Roman"/>
          <w:sz w:val="24"/>
          <w:szCs w:val="24"/>
          <w:lang w:eastAsia="ru-RU"/>
        </w:rPr>
      </w:pPr>
      <w:r>
        <w:rPr>
          <w:rFonts w:eastAsia="Times New Roman"/>
          <w:sz w:val="24"/>
          <w:szCs w:val="24"/>
          <w:lang w:eastAsia="ru-RU"/>
        </w:rPr>
        <w:t>2) часть 2 статьи 2 изложить в следующей редакции:</w:t>
      </w:r>
    </w:p>
    <w:p w:rsidR="00766095" w:rsidRDefault="00766095" w:rsidP="00766095">
      <w:pPr>
        <w:spacing w:after="0" w:line="240" w:lineRule="auto"/>
        <w:ind w:firstLine="709"/>
        <w:jc w:val="both"/>
        <w:rPr>
          <w:rFonts w:eastAsia="Times New Roman"/>
          <w:sz w:val="24"/>
          <w:szCs w:val="24"/>
          <w:lang w:eastAsia="ru-RU"/>
        </w:rPr>
      </w:pPr>
      <w:r>
        <w:rPr>
          <w:rFonts w:eastAsia="Times New Roman"/>
          <w:sz w:val="24"/>
          <w:szCs w:val="24"/>
          <w:lang w:eastAsia="ru-RU"/>
        </w:rPr>
        <w:t xml:space="preserve">«2. Юридическим лицам и индивидуальным предпринимателям запрещается прием денежных средств для участия в азартных играх, </w:t>
      </w:r>
      <w:r>
        <w:rPr>
          <w:rFonts w:eastAsia="Times New Roman"/>
          <w:b/>
          <w:strike/>
          <w:color w:val="C00000"/>
          <w:sz w:val="24"/>
          <w:szCs w:val="24"/>
          <w:lang w:eastAsia="ru-RU"/>
        </w:rPr>
        <w:t xml:space="preserve">сделках </w:t>
      </w:r>
      <w:proofErr w:type="gramStart"/>
      <w:r>
        <w:rPr>
          <w:rFonts w:eastAsia="Times New Roman"/>
          <w:sz w:val="24"/>
          <w:szCs w:val="24"/>
          <w:lang w:eastAsia="ru-RU"/>
        </w:rPr>
        <w:t>в том числе</w:t>
      </w:r>
      <w:proofErr w:type="gramEnd"/>
      <w:r>
        <w:rPr>
          <w:rFonts w:eastAsia="Times New Roman"/>
          <w:sz w:val="24"/>
          <w:szCs w:val="24"/>
          <w:lang w:eastAsia="ru-RU"/>
        </w:rPr>
        <w:t xml:space="preserve"> проводимых в сети Интернет. На территории Кыргызской Республики запрещается вовлечение к участию в азартных играх и азартных сделках.».</w:t>
      </w:r>
    </w:p>
    <w:p w:rsidR="00766095" w:rsidRDefault="00766095" w:rsidP="00766095">
      <w:pPr>
        <w:spacing w:after="0" w:line="240" w:lineRule="auto"/>
        <w:ind w:firstLine="709"/>
        <w:jc w:val="both"/>
        <w:rPr>
          <w:rFonts w:eastAsia="Times New Roman"/>
          <w:sz w:val="24"/>
          <w:szCs w:val="24"/>
          <w:lang w:eastAsia="ru-RU"/>
        </w:rPr>
      </w:pPr>
    </w:p>
    <w:p w:rsidR="00766095" w:rsidRDefault="00766095" w:rsidP="00766095">
      <w:pPr>
        <w:spacing w:after="0" w:line="240" w:lineRule="auto"/>
        <w:ind w:firstLine="709"/>
        <w:jc w:val="both"/>
        <w:rPr>
          <w:rFonts w:eastAsia="Times New Roman"/>
          <w:b/>
          <w:bCs/>
          <w:color w:val="0070C0"/>
          <w:sz w:val="24"/>
          <w:szCs w:val="24"/>
          <w:lang w:eastAsia="ru-RU"/>
        </w:rPr>
      </w:pPr>
      <w:r>
        <w:rPr>
          <w:rFonts w:eastAsia="Times New Roman"/>
          <w:b/>
          <w:bCs/>
          <w:color w:val="0070C0"/>
          <w:sz w:val="24"/>
          <w:szCs w:val="24"/>
          <w:lang w:eastAsia="ru-RU"/>
        </w:rPr>
        <w:t>Статья 2</w:t>
      </w:r>
    </w:p>
    <w:p w:rsidR="00766095" w:rsidRDefault="00766095" w:rsidP="00766095">
      <w:pPr>
        <w:spacing w:after="0" w:line="240" w:lineRule="auto"/>
        <w:ind w:firstLine="709"/>
        <w:jc w:val="both"/>
        <w:rPr>
          <w:rFonts w:eastAsia="Times New Roman"/>
          <w:bCs/>
          <w:color w:val="0070C0"/>
          <w:sz w:val="24"/>
          <w:szCs w:val="24"/>
          <w:lang w:eastAsia="ru-RU"/>
        </w:rPr>
      </w:pPr>
    </w:p>
    <w:p w:rsidR="00766095" w:rsidRDefault="00766095" w:rsidP="00766095">
      <w:pPr>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lastRenderedPageBreak/>
        <w:t xml:space="preserve">Внести в Закон Кыргызской Республики «О государственном социальном страховании» (Ведомости Жогорку </w:t>
      </w:r>
      <w:proofErr w:type="spellStart"/>
      <w:r>
        <w:rPr>
          <w:rFonts w:eastAsia="Times New Roman"/>
          <w:bCs/>
          <w:color w:val="0070C0"/>
          <w:sz w:val="24"/>
          <w:szCs w:val="24"/>
          <w:lang w:eastAsia="ru-RU"/>
        </w:rPr>
        <w:t>Кенеша</w:t>
      </w:r>
      <w:proofErr w:type="spellEnd"/>
      <w:r>
        <w:rPr>
          <w:rFonts w:eastAsia="Times New Roman"/>
          <w:bCs/>
          <w:color w:val="0070C0"/>
          <w:sz w:val="24"/>
          <w:szCs w:val="24"/>
          <w:lang w:eastAsia="ru-RU"/>
        </w:rPr>
        <w:t xml:space="preserve"> Кыргызской Республики, 1996 г., № 7, ст.85) следующее изменение:</w:t>
      </w:r>
    </w:p>
    <w:p w:rsidR="00766095" w:rsidRDefault="00766095" w:rsidP="00766095">
      <w:pPr>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1) статью 5 дополнить примечанием следующего содержания:</w:t>
      </w:r>
    </w:p>
    <w:p w:rsidR="00766095" w:rsidRDefault="00766095" w:rsidP="00766095">
      <w:pPr>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«Примечание. Обязательство по государственному социальному страхованию прекращается, а задолженность считается погашенной при подаче декларации, в соответствии с законодательством Кыргызской Республики в сфере добровольного декларирования имущества и доходов физическими лицами.».</w:t>
      </w:r>
    </w:p>
    <w:p w:rsidR="00766095" w:rsidRDefault="00766095" w:rsidP="00766095">
      <w:pPr>
        <w:spacing w:after="0" w:line="240" w:lineRule="auto"/>
        <w:ind w:firstLine="709"/>
        <w:rPr>
          <w:rFonts w:eastAsia="Times New Roman"/>
          <w:b/>
          <w:bCs/>
          <w:color w:val="0070C0"/>
          <w:sz w:val="24"/>
          <w:szCs w:val="24"/>
          <w:lang w:eastAsia="ru-RU"/>
        </w:rPr>
      </w:pPr>
      <w:r>
        <w:rPr>
          <w:rFonts w:eastAsia="Times New Roman"/>
          <w:b/>
          <w:bCs/>
          <w:color w:val="0070C0"/>
          <w:sz w:val="24"/>
          <w:szCs w:val="24"/>
          <w:lang w:eastAsia="ru-RU"/>
        </w:rPr>
        <w:t>Статья 3</w:t>
      </w:r>
    </w:p>
    <w:p w:rsidR="00766095" w:rsidRDefault="00766095" w:rsidP="00766095">
      <w:pPr>
        <w:spacing w:after="0" w:line="240" w:lineRule="auto"/>
        <w:ind w:firstLine="709"/>
        <w:rPr>
          <w:rFonts w:eastAsia="Times New Roman"/>
          <w:b/>
          <w:bCs/>
          <w:sz w:val="24"/>
          <w:szCs w:val="24"/>
          <w:lang w:eastAsia="ru-RU"/>
        </w:rPr>
      </w:pPr>
    </w:p>
    <w:p w:rsidR="00766095" w:rsidRDefault="00766095" w:rsidP="00766095">
      <w:pPr>
        <w:spacing w:after="0" w:line="240" w:lineRule="auto"/>
        <w:ind w:firstLine="709"/>
        <w:jc w:val="both"/>
        <w:rPr>
          <w:rFonts w:eastAsia="Times New Roman"/>
          <w:sz w:val="24"/>
          <w:szCs w:val="24"/>
          <w:lang w:eastAsia="ru-RU"/>
        </w:rPr>
      </w:pPr>
      <w:r>
        <w:rPr>
          <w:rFonts w:eastAsia="Times New Roman"/>
          <w:sz w:val="24"/>
          <w:szCs w:val="24"/>
          <w:lang w:eastAsia="ru-RU"/>
        </w:rPr>
        <w:t xml:space="preserve">Внести в Уголовный кодекс Кыргызской Республики (Ведомости Жогорку </w:t>
      </w:r>
      <w:proofErr w:type="spellStart"/>
      <w:r>
        <w:rPr>
          <w:rFonts w:eastAsia="Times New Roman"/>
          <w:sz w:val="24"/>
          <w:szCs w:val="24"/>
          <w:lang w:eastAsia="ru-RU"/>
        </w:rPr>
        <w:t>Кенеша</w:t>
      </w:r>
      <w:proofErr w:type="spellEnd"/>
      <w:r>
        <w:rPr>
          <w:rFonts w:eastAsia="Times New Roman"/>
          <w:sz w:val="24"/>
          <w:szCs w:val="24"/>
          <w:lang w:eastAsia="ru-RU"/>
        </w:rPr>
        <w:t xml:space="preserve"> Кыргызской Республики от 27 марта 2017 года № 12-13) следующие изменения:</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1)</w:t>
      </w:r>
      <w:r>
        <w:rPr>
          <w:rFonts w:eastAsia="Times New Roman"/>
          <w:color w:val="0070C0"/>
          <w:sz w:val="24"/>
          <w:szCs w:val="24"/>
          <w:lang w:eastAsia="ru-RU"/>
        </w:rPr>
        <w:tab/>
        <w:t>статью 205 дополнить примечанием следующего содержания:</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«Примечание. В случае добровольного погашения причиненного ущерба собственнику или иному владельцу, а также возмещения процессуальных издержек лицо подлежит освобождению от уголовной ответственности и наказания за совершение деяния, предусмотренного статьями 205 и 209 настоящего Кодекса.</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В случае повторного совершения деяний, предусмотренного статьями 205 и 209 настоящего Кодекса, освобождение от уголовной ответственности и наказания не применяется.»;</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2)</w:t>
      </w:r>
      <w:r>
        <w:rPr>
          <w:rFonts w:eastAsia="Times New Roman"/>
          <w:color w:val="0070C0"/>
          <w:sz w:val="24"/>
          <w:szCs w:val="24"/>
          <w:lang w:eastAsia="ru-RU"/>
        </w:rPr>
        <w:tab/>
        <w:t>примечание статьи 209 признать утратившим силу;</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3)</w:t>
      </w:r>
      <w:r>
        <w:rPr>
          <w:rFonts w:eastAsia="Times New Roman"/>
          <w:color w:val="0070C0"/>
          <w:sz w:val="24"/>
          <w:szCs w:val="24"/>
          <w:lang w:eastAsia="ru-RU"/>
        </w:rPr>
        <w:tab/>
        <w:t>статью 211 дополнить примечанием следующего содержания:</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«Примечание. В случае добровольного погашения причиненного ущерба, а также возмещения процессуальных издержек, лицо подлежит освобождению от уголовной ответственности и наказания за совершение деяния, предусмотренного статьями 211-213, 216, 218, 221 и 222 настоящего Кодекса.</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В случае повторного совершения деяний, предусмотренного статьями 211-213, 216, 218, 221 и 222 настоящего Кодекса, освобождение от уголовной ответственности и наказания не применяется.»;</w:t>
      </w:r>
    </w:p>
    <w:p w:rsidR="00766095" w:rsidRDefault="00766095" w:rsidP="00766095">
      <w:pPr>
        <w:tabs>
          <w:tab w:val="left" w:pos="993"/>
        </w:tabs>
        <w:spacing w:after="0" w:line="240" w:lineRule="auto"/>
        <w:ind w:firstLine="709"/>
        <w:jc w:val="both"/>
        <w:rPr>
          <w:rFonts w:eastAsia="Times New Roman"/>
          <w:sz w:val="24"/>
          <w:szCs w:val="24"/>
          <w:lang w:eastAsia="ru-RU"/>
        </w:rPr>
      </w:pPr>
      <w:r>
        <w:rPr>
          <w:rFonts w:eastAsia="Times New Roman"/>
          <w:color w:val="0070C0"/>
          <w:sz w:val="24"/>
          <w:szCs w:val="24"/>
          <w:lang w:eastAsia="ru-RU"/>
        </w:rPr>
        <w:t>4)</w:t>
      </w:r>
      <w:r>
        <w:rPr>
          <w:rFonts w:eastAsia="Times New Roman"/>
          <w:sz w:val="24"/>
          <w:szCs w:val="24"/>
          <w:lang w:eastAsia="ru-RU"/>
        </w:rPr>
        <w:tab/>
        <w:t>в статье 212:</w:t>
      </w:r>
    </w:p>
    <w:p w:rsidR="00766095" w:rsidRDefault="00766095" w:rsidP="00766095">
      <w:pPr>
        <w:tabs>
          <w:tab w:val="left" w:pos="993"/>
        </w:tabs>
        <w:spacing w:after="0" w:line="240" w:lineRule="auto"/>
        <w:ind w:firstLine="709"/>
        <w:jc w:val="both"/>
        <w:rPr>
          <w:rFonts w:eastAsia="Times New Roman"/>
          <w:sz w:val="24"/>
          <w:szCs w:val="24"/>
          <w:lang w:eastAsia="ru-RU"/>
        </w:rPr>
      </w:pPr>
      <w:r>
        <w:rPr>
          <w:rFonts w:eastAsia="Times New Roman"/>
          <w:sz w:val="24"/>
          <w:szCs w:val="24"/>
          <w:lang w:eastAsia="ru-RU"/>
        </w:rPr>
        <w:t>а)</w:t>
      </w:r>
      <w:r>
        <w:rPr>
          <w:rFonts w:eastAsia="Times New Roman"/>
          <w:sz w:val="24"/>
          <w:szCs w:val="24"/>
          <w:lang w:eastAsia="ru-RU"/>
        </w:rPr>
        <w:tab/>
        <w:t>наименование изложить в следующей редакции:</w:t>
      </w:r>
    </w:p>
    <w:p w:rsidR="00766095" w:rsidRDefault="00766095" w:rsidP="00766095">
      <w:pPr>
        <w:tabs>
          <w:tab w:val="left" w:pos="993"/>
        </w:tabs>
        <w:spacing w:after="0" w:line="240" w:lineRule="auto"/>
        <w:ind w:firstLine="709"/>
        <w:jc w:val="both"/>
        <w:rPr>
          <w:rFonts w:eastAsia="Times New Roman"/>
          <w:sz w:val="24"/>
          <w:szCs w:val="24"/>
          <w:lang w:eastAsia="ru-RU"/>
        </w:rPr>
      </w:pPr>
      <w:r>
        <w:rPr>
          <w:rFonts w:eastAsia="Times New Roman"/>
          <w:sz w:val="24"/>
          <w:szCs w:val="24"/>
          <w:lang w:eastAsia="ru-RU"/>
        </w:rPr>
        <w:t>«Статья 212. Организация и (или) содержание притона для проведения азартных игр, проведение азартных игр</w:t>
      </w:r>
      <w:r>
        <w:rPr>
          <w:rFonts w:eastAsia="Times New Roman"/>
          <w:b/>
          <w:strike/>
          <w:color w:val="C00000"/>
          <w:sz w:val="24"/>
          <w:szCs w:val="24"/>
          <w:lang w:eastAsia="ru-RU"/>
        </w:rPr>
        <w:t>, азартных сделок</w:t>
      </w:r>
      <w:r>
        <w:rPr>
          <w:rFonts w:eastAsia="Times New Roman"/>
          <w:sz w:val="24"/>
          <w:szCs w:val="24"/>
          <w:lang w:eastAsia="ru-RU"/>
        </w:rPr>
        <w:t>»;</w:t>
      </w:r>
    </w:p>
    <w:p w:rsidR="00766095" w:rsidRDefault="00766095" w:rsidP="00766095">
      <w:pPr>
        <w:tabs>
          <w:tab w:val="left" w:pos="993"/>
        </w:tabs>
        <w:spacing w:after="0" w:line="240" w:lineRule="auto"/>
        <w:ind w:firstLine="709"/>
        <w:jc w:val="both"/>
        <w:rPr>
          <w:rFonts w:eastAsia="Times New Roman"/>
          <w:sz w:val="24"/>
          <w:szCs w:val="24"/>
          <w:lang w:eastAsia="ru-RU"/>
        </w:rPr>
      </w:pPr>
      <w:r>
        <w:rPr>
          <w:rFonts w:eastAsia="Times New Roman"/>
          <w:sz w:val="24"/>
          <w:szCs w:val="24"/>
          <w:lang w:eastAsia="ru-RU"/>
        </w:rPr>
        <w:t>б)</w:t>
      </w:r>
      <w:r>
        <w:rPr>
          <w:rFonts w:eastAsia="Times New Roman"/>
          <w:sz w:val="24"/>
          <w:szCs w:val="24"/>
          <w:lang w:eastAsia="ru-RU"/>
        </w:rPr>
        <w:tab/>
        <w:t>абзац 1 части 1 изложить в следующей редакции:</w:t>
      </w:r>
    </w:p>
    <w:p w:rsidR="00766095" w:rsidRDefault="00766095" w:rsidP="00766095">
      <w:pPr>
        <w:tabs>
          <w:tab w:val="left" w:pos="993"/>
        </w:tabs>
        <w:spacing w:after="0" w:line="240" w:lineRule="auto"/>
        <w:ind w:firstLine="709"/>
        <w:jc w:val="both"/>
        <w:rPr>
          <w:rFonts w:eastAsia="Times New Roman"/>
          <w:sz w:val="24"/>
          <w:szCs w:val="24"/>
          <w:lang w:eastAsia="ru-RU"/>
        </w:rPr>
      </w:pPr>
      <w:r>
        <w:rPr>
          <w:rFonts w:eastAsia="Times New Roman"/>
          <w:sz w:val="24"/>
          <w:szCs w:val="24"/>
          <w:lang w:eastAsia="ru-RU"/>
        </w:rPr>
        <w:t>«1. Организация или содержание тотализаторов, букмекерских контор, притона для проведения азартных игр, а равно проведение азартных игр</w:t>
      </w:r>
      <w:r>
        <w:rPr>
          <w:rFonts w:eastAsia="Times New Roman"/>
          <w:b/>
          <w:strike/>
          <w:color w:val="C00000"/>
          <w:sz w:val="24"/>
          <w:szCs w:val="24"/>
          <w:lang w:eastAsia="ru-RU"/>
        </w:rPr>
        <w:t>, азартных сделок</w:t>
      </w:r>
      <w:r>
        <w:rPr>
          <w:rFonts w:eastAsia="Times New Roman"/>
          <w:color w:val="C00000"/>
          <w:sz w:val="24"/>
          <w:szCs w:val="24"/>
          <w:lang w:eastAsia="ru-RU"/>
        </w:rPr>
        <w:t xml:space="preserve"> </w:t>
      </w:r>
      <w:r>
        <w:rPr>
          <w:rFonts w:eastAsia="Times New Roman"/>
          <w:sz w:val="24"/>
          <w:szCs w:val="24"/>
          <w:lang w:eastAsia="ru-RU"/>
        </w:rPr>
        <w:t xml:space="preserve">с использованием игорного оборудования либо с использованием компьютерных, информационно-телекоммуникационных сетей, в том числе сети Интернет, а также вовлечение в азартные игры </w:t>
      </w:r>
      <w:r>
        <w:rPr>
          <w:rFonts w:eastAsia="Times New Roman"/>
          <w:b/>
          <w:strike/>
          <w:color w:val="C00000"/>
          <w:sz w:val="24"/>
          <w:szCs w:val="24"/>
          <w:lang w:eastAsia="ru-RU"/>
        </w:rPr>
        <w:t>и азартные сделки</w:t>
      </w:r>
      <w:r>
        <w:rPr>
          <w:rFonts w:eastAsia="Times New Roman"/>
          <w:sz w:val="24"/>
          <w:szCs w:val="24"/>
          <w:lang w:eastAsia="ru-RU"/>
        </w:rPr>
        <w:t>, -»</w:t>
      </w:r>
      <w:r>
        <w:rPr>
          <w:rFonts w:eastAsia="Times New Roman"/>
          <w:color w:val="0070C0"/>
          <w:sz w:val="24"/>
          <w:szCs w:val="24"/>
          <w:lang w:eastAsia="ru-RU"/>
        </w:rPr>
        <w:t>;</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val="ky-KG" w:eastAsia="ru-RU"/>
        </w:rPr>
        <w:t>5</w:t>
      </w:r>
      <w:r>
        <w:rPr>
          <w:rFonts w:eastAsia="Times New Roman"/>
          <w:color w:val="0070C0"/>
          <w:sz w:val="24"/>
          <w:szCs w:val="24"/>
          <w:lang w:eastAsia="ru-RU"/>
        </w:rPr>
        <w:t>)</w:t>
      </w:r>
      <w:r>
        <w:rPr>
          <w:rFonts w:eastAsia="Times New Roman"/>
          <w:color w:val="0070C0"/>
          <w:sz w:val="24"/>
          <w:szCs w:val="24"/>
          <w:lang w:eastAsia="ru-RU"/>
        </w:rPr>
        <w:tab/>
      </w:r>
      <w:r>
        <w:rPr>
          <w:rFonts w:eastAsia="Times New Roman"/>
          <w:color w:val="0070C0"/>
          <w:sz w:val="24"/>
          <w:szCs w:val="24"/>
          <w:lang w:val="ky-KG" w:eastAsia="ru-RU"/>
        </w:rPr>
        <w:t>примечание</w:t>
      </w:r>
      <w:r>
        <w:rPr>
          <w:rFonts w:eastAsia="Times New Roman"/>
          <w:color w:val="0070C0"/>
          <w:sz w:val="24"/>
          <w:szCs w:val="24"/>
          <w:lang w:eastAsia="ru-RU"/>
        </w:rPr>
        <w:t xml:space="preserve"> статьи 223 дополнить абзацем </w:t>
      </w:r>
      <w:r>
        <w:rPr>
          <w:rFonts w:eastAsia="Times New Roman"/>
          <w:color w:val="0070C0"/>
          <w:sz w:val="24"/>
          <w:szCs w:val="24"/>
          <w:lang w:val="ky-KG" w:eastAsia="ru-RU"/>
        </w:rPr>
        <w:t>третьим</w:t>
      </w:r>
      <w:r>
        <w:rPr>
          <w:rFonts w:eastAsia="Times New Roman"/>
          <w:color w:val="0070C0"/>
          <w:sz w:val="24"/>
          <w:szCs w:val="24"/>
          <w:lang w:eastAsia="ru-RU"/>
        </w:rPr>
        <w:t xml:space="preserve"> следующего содержания:</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lastRenderedPageBreak/>
        <w:t>«Лицо освобождается от уголовной ответственности и наказания за повторное совершение деяния, предусмотренного настоящей статьей, если оно добровольно уплатило причитающиеся таможенные платежи в двукратном размере, включая штрафы и пени, с оформлением в таможенном отношении товаров и иных предметов, являющихся предметом контрабанды.»;</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val="ky-KG" w:eastAsia="ru-RU"/>
        </w:rPr>
        <w:t>6</w:t>
      </w:r>
      <w:r>
        <w:rPr>
          <w:rFonts w:eastAsia="Times New Roman"/>
          <w:color w:val="0070C0"/>
          <w:sz w:val="24"/>
          <w:szCs w:val="24"/>
          <w:lang w:eastAsia="ru-RU"/>
        </w:rPr>
        <w:t>)</w:t>
      </w:r>
      <w:r>
        <w:rPr>
          <w:rFonts w:eastAsia="Times New Roman"/>
          <w:color w:val="0070C0"/>
          <w:sz w:val="24"/>
          <w:szCs w:val="24"/>
          <w:lang w:eastAsia="ru-RU"/>
        </w:rPr>
        <w:tab/>
        <w:t>статью 224 дополнить примечанием следующего содержания:</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«Примечание. В случае добровольного погашения причиненного ущерба в двукратном размере, а также возмещения процессуальных издержек лицо подлежит освобождению от уголовной ответственности и наказания за деяние, предусмотренное настоящей статьей.</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В случае повторного совершения деяния, предусмотренного настоящей статьей, освобождение от уголовной ответственности и наказания не применяется.»;</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val="ky-KG" w:eastAsia="ru-RU"/>
        </w:rPr>
        <w:t>7</w:t>
      </w:r>
      <w:r>
        <w:rPr>
          <w:rFonts w:eastAsia="Times New Roman"/>
          <w:color w:val="0070C0"/>
          <w:sz w:val="24"/>
          <w:szCs w:val="24"/>
          <w:lang w:eastAsia="ru-RU"/>
        </w:rPr>
        <w:t>)</w:t>
      </w:r>
      <w:r>
        <w:rPr>
          <w:rFonts w:eastAsia="Times New Roman"/>
          <w:color w:val="0070C0"/>
          <w:sz w:val="24"/>
          <w:szCs w:val="24"/>
          <w:lang w:eastAsia="ru-RU"/>
        </w:rPr>
        <w:tab/>
        <w:t>примечание статьи 233 дополнить абзацами вторым и третьим следующего содержания:</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«В случае добровольного погашения причиненного ущерба, а также возмещения процессуальных издержек, лицо подлежит освобождению от уголовной ответственности и наказания за совершение преступлений, предусмотренного частью 1 статьи 233 и статьей 234 настоящего Кодекса.</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В случае повторного совершения деяний, предусмотренного частью 1 статьи 233 и статьей 234 настоящего Кодекса, освобождение от уголовной ответственности и наказания не применяется.</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В случае погашения процессуальных издержек и добровольного возмещения им причиненного ущерба, либо суммы коммерческого подкупа или незаконного вознаграждения в двукратном размере, лицо подлежит освобождению от уголовной ответственности и наказания за совершенное деяние, предусмотренное частью 2 статьи 233 либо статьями 235, 237 и 238 настоящего Кодекса.»;</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val="ky-KG" w:eastAsia="ru-RU"/>
        </w:rPr>
        <w:t>8</w:t>
      </w:r>
      <w:r>
        <w:rPr>
          <w:rFonts w:eastAsia="Times New Roman"/>
          <w:color w:val="0070C0"/>
          <w:sz w:val="24"/>
          <w:szCs w:val="24"/>
          <w:lang w:eastAsia="ru-RU"/>
        </w:rPr>
        <w:t>)</w:t>
      </w:r>
      <w:r>
        <w:rPr>
          <w:rFonts w:eastAsia="Times New Roman"/>
          <w:color w:val="0070C0"/>
          <w:sz w:val="24"/>
          <w:szCs w:val="24"/>
          <w:lang w:eastAsia="ru-RU"/>
        </w:rPr>
        <w:tab/>
        <w:t>статью 319 дополнить примечанием следующего содержания:</w:t>
      </w:r>
    </w:p>
    <w:p w:rsidR="00766095" w:rsidRDefault="00766095" w:rsidP="00766095">
      <w:pPr>
        <w:tabs>
          <w:tab w:val="left" w:pos="993"/>
        </w:tabs>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«Примечание. В случае погашения процессуальных издержек, а также добровольного возмещения причиненного ущерба либо суммы взятки в трехкратном размере лицо подлежит освобождению от уголовной ответственности и наказания за совершение деяния, предусмотренного статьями 319 и 320, 322-329 настоящего Кодекса.».</w:t>
      </w:r>
    </w:p>
    <w:p w:rsidR="00766095" w:rsidRDefault="00766095" w:rsidP="00766095">
      <w:pPr>
        <w:spacing w:after="0" w:line="240" w:lineRule="auto"/>
        <w:ind w:firstLine="709"/>
        <w:rPr>
          <w:rFonts w:eastAsia="Times New Roman"/>
          <w:b/>
          <w:bCs/>
          <w:color w:val="0070C0"/>
          <w:sz w:val="24"/>
          <w:szCs w:val="24"/>
          <w:lang w:eastAsia="ru-RU"/>
        </w:rPr>
      </w:pPr>
    </w:p>
    <w:p w:rsidR="00766095" w:rsidRDefault="00766095" w:rsidP="00766095">
      <w:pPr>
        <w:spacing w:after="0" w:line="240" w:lineRule="auto"/>
        <w:ind w:firstLine="709"/>
        <w:rPr>
          <w:rFonts w:eastAsia="Times New Roman"/>
          <w:b/>
          <w:bCs/>
          <w:color w:val="0070C0"/>
          <w:sz w:val="24"/>
          <w:szCs w:val="24"/>
          <w:lang w:eastAsia="ru-RU"/>
        </w:rPr>
      </w:pPr>
      <w:r>
        <w:rPr>
          <w:rFonts w:eastAsia="Times New Roman"/>
          <w:b/>
          <w:bCs/>
          <w:color w:val="0070C0"/>
          <w:sz w:val="24"/>
          <w:szCs w:val="24"/>
          <w:lang w:eastAsia="ru-RU"/>
        </w:rPr>
        <w:t>Статья 4</w:t>
      </w:r>
    </w:p>
    <w:p w:rsidR="00766095" w:rsidRDefault="00766095" w:rsidP="00766095">
      <w:pPr>
        <w:spacing w:after="0" w:line="240" w:lineRule="auto"/>
        <w:ind w:firstLine="709"/>
        <w:rPr>
          <w:rFonts w:eastAsia="Times New Roman"/>
          <w:b/>
          <w:bCs/>
          <w:color w:val="0070C0"/>
          <w:sz w:val="24"/>
          <w:szCs w:val="24"/>
          <w:lang w:eastAsia="ru-RU"/>
        </w:rPr>
      </w:pPr>
    </w:p>
    <w:p w:rsidR="00766095" w:rsidRDefault="00766095" w:rsidP="00766095">
      <w:pPr>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 xml:space="preserve">Внести в Уголовно-процессуальный кодекс Кыргызской Республики (Ведомости Жогорку </w:t>
      </w:r>
      <w:proofErr w:type="spellStart"/>
      <w:r>
        <w:rPr>
          <w:rFonts w:eastAsia="Times New Roman"/>
          <w:bCs/>
          <w:color w:val="0070C0"/>
          <w:sz w:val="24"/>
          <w:szCs w:val="24"/>
          <w:lang w:eastAsia="ru-RU"/>
        </w:rPr>
        <w:t>Кенеша</w:t>
      </w:r>
      <w:proofErr w:type="spellEnd"/>
      <w:r>
        <w:rPr>
          <w:rFonts w:eastAsia="Times New Roman"/>
          <w:bCs/>
          <w:color w:val="0070C0"/>
          <w:sz w:val="24"/>
          <w:szCs w:val="24"/>
          <w:lang w:eastAsia="ru-RU"/>
        </w:rPr>
        <w:t xml:space="preserve"> Кыргызской Республики, 2017 г., № 2 (2), ст.80) следующее изменение:</w:t>
      </w:r>
    </w:p>
    <w:p w:rsidR="00766095" w:rsidRDefault="00766095" w:rsidP="00766095">
      <w:pPr>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1) в статье 26:</w:t>
      </w:r>
    </w:p>
    <w:p w:rsidR="00766095" w:rsidRDefault="00766095" w:rsidP="00766095">
      <w:pPr>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а) часть 1 дополнить пунктом 9</w:t>
      </w:r>
      <w:r>
        <w:rPr>
          <w:rFonts w:eastAsia="Times New Roman"/>
          <w:bCs/>
          <w:color w:val="0070C0"/>
          <w:sz w:val="24"/>
          <w:szCs w:val="24"/>
          <w:vertAlign w:val="superscript"/>
          <w:lang w:eastAsia="ru-RU"/>
        </w:rPr>
        <w:t>1</w:t>
      </w:r>
      <w:r>
        <w:rPr>
          <w:rFonts w:eastAsia="Times New Roman"/>
          <w:bCs/>
          <w:color w:val="0070C0"/>
          <w:sz w:val="24"/>
          <w:szCs w:val="24"/>
          <w:lang w:eastAsia="ru-RU"/>
        </w:rPr>
        <w:t xml:space="preserve"> следующего содержания:</w:t>
      </w:r>
    </w:p>
    <w:p w:rsidR="00766095" w:rsidRDefault="00766095" w:rsidP="00766095">
      <w:pPr>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«9</w:t>
      </w:r>
      <w:r>
        <w:rPr>
          <w:rFonts w:eastAsia="Times New Roman"/>
          <w:bCs/>
          <w:color w:val="0070C0"/>
          <w:sz w:val="24"/>
          <w:szCs w:val="24"/>
          <w:vertAlign w:val="superscript"/>
          <w:lang w:eastAsia="ru-RU"/>
        </w:rPr>
        <w:t>1</w:t>
      </w:r>
      <w:r>
        <w:rPr>
          <w:rFonts w:eastAsia="Times New Roman"/>
          <w:bCs/>
          <w:color w:val="0070C0"/>
          <w:sz w:val="24"/>
          <w:szCs w:val="24"/>
          <w:lang w:eastAsia="ru-RU"/>
        </w:rPr>
        <w:t>) в отношении лица, подозреваемого либо обвиняемого в совершении деяний, ставших объектом добровольного декларирования имущества и доходов;»;</w:t>
      </w:r>
    </w:p>
    <w:p w:rsidR="00766095" w:rsidRDefault="00766095" w:rsidP="00766095">
      <w:pPr>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б) в части четвертой после цифры «3» дополнить цифрой «, 9</w:t>
      </w:r>
      <w:r>
        <w:rPr>
          <w:rFonts w:eastAsia="Times New Roman"/>
          <w:bCs/>
          <w:color w:val="0070C0"/>
          <w:sz w:val="24"/>
          <w:szCs w:val="24"/>
          <w:vertAlign w:val="superscript"/>
          <w:lang w:eastAsia="ru-RU"/>
        </w:rPr>
        <w:t>1</w:t>
      </w:r>
      <w:r>
        <w:rPr>
          <w:rFonts w:eastAsia="Times New Roman"/>
          <w:bCs/>
          <w:color w:val="0070C0"/>
          <w:sz w:val="24"/>
          <w:szCs w:val="24"/>
          <w:lang w:eastAsia="ru-RU"/>
        </w:rPr>
        <w:t>»;</w:t>
      </w:r>
    </w:p>
    <w:p w:rsidR="00766095" w:rsidRDefault="00766095" w:rsidP="00766095">
      <w:pPr>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2) статью 106 дополнить частью 4 следующего содержания:</w:t>
      </w:r>
    </w:p>
    <w:p w:rsidR="00766095" w:rsidRDefault="00766095" w:rsidP="00766095">
      <w:pPr>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lastRenderedPageBreak/>
        <w:t>«</w:t>
      </w:r>
      <w:r>
        <w:rPr>
          <w:rFonts w:eastAsia="Times New Roman"/>
          <w:color w:val="0070C0"/>
          <w:sz w:val="24"/>
          <w:szCs w:val="24"/>
          <w:lang w:val="ky-KG" w:eastAsia="ru-RU"/>
        </w:rPr>
        <w:t xml:space="preserve">4. </w:t>
      </w:r>
      <w:r>
        <w:rPr>
          <w:rFonts w:eastAsia="Times New Roman"/>
          <w:color w:val="0070C0"/>
          <w:sz w:val="24"/>
          <w:szCs w:val="24"/>
          <w:lang w:eastAsia="ru-RU"/>
        </w:rPr>
        <w:t>По преступлениям против собственности (статьи 205</w:t>
      </w:r>
      <w:r>
        <w:rPr>
          <w:rFonts w:eastAsia="Times New Roman"/>
          <w:color w:val="0070C0"/>
          <w:sz w:val="24"/>
          <w:szCs w:val="24"/>
          <w:lang w:val="ky-KG" w:eastAsia="ru-RU"/>
        </w:rPr>
        <w:t xml:space="preserve"> и </w:t>
      </w:r>
      <w:r>
        <w:rPr>
          <w:rFonts w:eastAsia="Times New Roman"/>
          <w:color w:val="0070C0"/>
          <w:sz w:val="24"/>
          <w:szCs w:val="24"/>
          <w:lang w:eastAsia="ru-RU"/>
        </w:rPr>
        <w:t>209 Уголовного кодекса), против порядка осуществления экономической деятельности (статьи 211, 213, 216, 218, 222 и 223 Уголовного кодекса), в сфере налогообложения (статьи 227-232 Уголовного кодекса), против интересов службы в коммерческих и иных организациях (статьи 233 и 234 Уголовного кодекса), о коррупционных и иных преступлений против интересов государственной и муниципальной службы заключение под стражу не применяется в отношении субъектов предпринимательства и бизнеса</w:t>
      </w:r>
      <w:r>
        <w:rPr>
          <w:rFonts w:eastAsia="Times New Roman"/>
          <w:b/>
          <w:color w:val="C00000"/>
          <w:sz w:val="24"/>
          <w:szCs w:val="24"/>
          <w:lang w:eastAsia="ru-RU"/>
        </w:rPr>
        <w:t>, за исключением лиц, скрывающихся от органа следствия за пределами Кыргызской республики.</w:t>
      </w:r>
      <w:r>
        <w:rPr>
          <w:rFonts w:eastAsia="Times New Roman"/>
          <w:color w:val="0070C0"/>
          <w:sz w:val="24"/>
          <w:szCs w:val="24"/>
          <w:lang w:eastAsia="ru-RU"/>
        </w:rPr>
        <w:t>».</w:t>
      </w:r>
    </w:p>
    <w:p w:rsidR="00766095" w:rsidRDefault="00766095" w:rsidP="00766095">
      <w:pPr>
        <w:spacing w:after="0" w:line="240" w:lineRule="auto"/>
        <w:ind w:firstLine="709"/>
        <w:jc w:val="both"/>
        <w:rPr>
          <w:rFonts w:eastAsia="Times New Roman"/>
          <w:bCs/>
          <w:color w:val="0070C0"/>
          <w:sz w:val="24"/>
          <w:szCs w:val="24"/>
          <w:lang w:eastAsia="ru-RU"/>
        </w:rPr>
      </w:pPr>
    </w:p>
    <w:p w:rsidR="00766095" w:rsidRDefault="00766095" w:rsidP="00766095">
      <w:pPr>
        <w:spacing w:after="0" w:line="240" w:lineRule="auto"/>
        <w:ind w:firstLine="709"/>
        <w:jc w:val="both"/>
        <w:rPr>
          <w:rFonts w:eastAsia="Times New Roman"/>
          <w:b/>
          <w:bCs/>
          <w:color w:val="0070C0"/>
          <w:sz w:val="24"/>
          <w:szCs w:val="24"/>
          <w:lang w:eastAsia="ru-RU"/>
        </w:rPr>
      </w:pPr>
      <w:r>
        <w:rPr>
          <w:rFonts w:eastAsia="Times New Roman"/>
          <w:b/>
          <w:bCs/>
          <w:color w:val="0070C0"/>
          <w:sz w:val="24"/>
          <w:szCs w:val="24"/>
          <w:lang w:eastAsia="ru-RU"/>
        </w:rPr>
        <w:t>Статья 5</w:t>
      </w:r>
    </w:p>
    <w:p w:rsidR="00766095" w:rsidRDefault="00766095" w:rsidP="00766095">
      <w:pPr>
        <w:spacing w:after="0" w:line="240" w:lineRule="auto"/>
        <w:ind w:firstLine="709"/>
        <w:jc w:val="both"/>
        <w:rPr>
          <w:rFonts w:eastAsia="Times New Roman"/>
          <w:bCs/>
          <w:color w:val="0070C0"/>
          <w:sz w:val="24"/>
          <w:szCs w:val="24"/>
          <w:lang w:eastAsia="ru-RU"/>
        </w:rPr>
      </w:pPr>
    </w:p>
    <w:p w:rsidR="00766095" w:rsidRDefault="00766095" w:rsidP="00766095">
      <w:pPr>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 xml:space="preserve">Внести в Налоговый кодекс Кыргызской Республики (Ведомости Жогорку </w:t>
      </w:r>
      <w:proofErr w:type="spellStart"/>
      <w:r>
        <w:rPr>
          <w:rFonts w:eastAsia="Times New Roman"/>
          <w:bCs/>
          <w:color w:val="0070C0"/>
          <w:sz w:val="24"/>
          <w:szCs w:val="24"/>
          <w:lang w:eastAsia="ru-RU"/>
        </w:rPr>
        <w:t>Кенеша</w:t>
      </w:r>
      <w:proofErr w:type="spellEnd"/>
      <w:r>
        <w:rPr>
          <w:rFonts w:eastAsia="Times New Roman"/>
          <w:bCs/>
          <w:color w:val="0070C0"/>
          <w:sz w:val="24"/>
          <w:szCs w:val="24"/>
          <w:lang w:eastAsia="ru-RU"/>
        </w:rPr>
        <w:t xml:space="preserve"> Кыргызской Республики, 2008 г., № 8, ст.922) следующие изменения:</w:t>
      </w:r>
    </w:p>
    <w:p w:rsidR="00766095" w:rsidRDefault="00766095" w:rsidP="00766095">
      <w:pPr>
        <w:tabs>
          <w:tab w:val="left" w:pos="993"/>
        </w:tabs>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1)</w:t>
      </w:r>
      <w:r>
        <w:rPr>
          <w:rFonts w:eastAsia="Times New Roman"/>
          <w:bCs/>
          <w:color w:val="0070C0"/>
          <w:sz w:val="24"/>
          <w:szCs w:val="24"/>
          <w:lang w:eastAsia="ru-RU"/>
        </w:rPr>
        <w:tab/>
        <w:t>пункт 5 части 1 статьи 50 изложить в следующей редакции:</w:t>
      </w:r>
    </w:p>
    <w:p w:rsidR="00766095" w:rsidRDefault="00766095" w:rsidP="00766095">
      <w:pPr>
        <w:tabs>
          <w:tab w:val="left" w:pos="993"/>
        </w:tabs>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«5) в ходе осуществления налогового контроля в порядке, определенном настоящим Кодексом, получать у налогоплательщика копии документов, за исключением копии декларации, поданной в соответствии с законодательством Кыргызской Республики в сфере добровольного декларирования имущества и доходов физическими лицами;»;</w:t>
      </w:r>
    </w:p>
    <w:p w:rsidR="00766095" w:rsidRDefault="00766095" w:rsidP="00766095">
      <w:pPr>
        <w:tabs>
          <w:tab w:val="left" w:pos="993"/>
        </w:tabs>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2)</w:t>
      </w:r>
      <w:r>
        <w:rPr>
          <w:rFonts w:eastAsia="Times New Roman"/>
          <w:bCs/>
          <w:color w:val="0070C0"/>
          <w:sz w:val="24"/>
          <w:szCs w:val="24"/>
          <w:lang w:eastAsia="ru-RU"/>
        </w:rPr>
        <w:tab/>
        <w:t>часть 1 статьи 51 дополнить пунктом 1</w:t>
      </w:r>
      <w:r>
        <w:rPr>
          <w:rFonts w:eastAsia="Times New Roman"/>
          <w:bCs/>
          <w:color w:val="0070C0"/>
          <w:sz w:val="24"/>
          <w:szCs w:val="24"/>
          <w:vertAlign w:val="superscript"/>
          <w:lang w:eastAsia="ru-RU"/>
        </w:rPr>
        <w:t xml:space="preserve">1 </w:t>
      </w:r>
      <w:r>
        <w:rPr>
          <w:rFonts w:eastAsia="Times New Roman"/>
          <w:bCs/>
          <w:color w:val="0070C0"/>
          <w:sz w:val="24"/>
          <w:szCs w:val="24"/>
          <w:lang w:eastAsia="ru-RU"/>
        </w:rPr>
        <w:t>следующего содержания:</w:t>
      </w:r>
    </w:p>
    <w:p w:rsidR="00766095" w:rsidRDefault="00766095" w:rsidP="00766095">
      <w:pPr>
        <w:tabs>
          <w:tab w:val="left" w:pos="993"/>
        </w:tabs>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«1</w:t>
      </w:r>
      <w:r>
        <w:rPr>
          <w:rFonts w:eastAsia="Times New Roman"/>
          <w:bCs/>
          <w:color w:val="0070C0"/>
          <w:sz w:val="24"/>
          <w:szCs w:val="24"/>
          <w:vertAlign w:val="superscript"/>
          <w:lang w:eastAsia="ru-RU"/>
        </w:rPr>
        <w:t>1</w:t>
      </w:r>
      <w:r>
        <w:rPr>
          <w:rFonts w:eastAsia="Times New Roman"/>
          <w:bCs/>
          <w:color w:val="0070C0"/>
          <w:sz w:val="24"/>
          <w:szCs w:val="24"/>
          <w:lang w:eastAsia="ru-RU"/>
        </w:rPr>
        <w:t>) не использовать и не разглашать информацию, полученную в процессе изучения декларации, поданной в соответствии с законодательством Кыргызской Республики в сфере добровольного декларирования имущества и доходов физическими лицами, против субъекта декларирования;»;</w:t>
      </w:r>
    </w:p>
    <w:p w:rsidR="00766095" w:rsidRDefault="00766095" w:rsidP="00766095">
      <w:pPr>
        <w:tabs>
          <w:tab w:val="left" w:pos="993"/>
        </w:tabs>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3)</w:t>
      </w:r>
      <w:r>
        <w:rPr>
          <w:rFonts w:eastAsia="Times New Roman"/>
          <w:bCs/>
          <w:color w:val="0070C0"/>
          <w:sz w:val="24"/>
          <w:szCs w:val="24"/>
          <w:lang w:eastAsia="ru-RU"/>
        </w:rPr>
        <w:tab/>
        <w:t>статью 68 дополнить пунктом 7 следующего содержания:</w:t>
      </w:r>
    </w:p>
    <w:p w:rsidR="00766095" w:rsidRDefault="00766095" w:rsidP="00766095">
      <w:pPr>
        <w:tabs>
          <w:tab w:val="left" w:pos="993"/>
        </w:tabs>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«7) по завершению процедуры декларирования, в соответствии с законодательством Кыргызской Республики в сфере добровольного декларирования имущества и доходов физическими лицами.»;</w:t>
      </w:r>
    </w:p>
    <w:p w:rsidR="00766095" w:rsidRDefault="00766095" w:rsidP="00766095">
      <w:pPr>
        <w:tabs>
          <w:tab w:val="left" w:pos="993"/>
        </w:tabs>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4)</w:t>
      </w:r>
      <w:r>
        <w:rPr>
          <w:rFonts w:eastAsia="Times New Roman"/>
          <w:bCs/>
          <w:color w:val="0070C0"/>
          <w:sz w:val="24"/>
          <w:szCs w:val="24"/>
          <w:lang w:eastAsia="ru-RU"/>
        </w:rPr>
        <w:tab/>
        <w:t>статью 100 дополнить частью 8 следующего содержания:</w:t>
      </w:r>
    </w:p>
    <w:p w:rsidR="00766095" w:rsidRDefault="00766095" w:rsidP="00766095">
      <w:pPr>
        <w:tabs>
          <w:tab w:val="left" w:pos="993"/>
        </w:tabs>
        <w:spacing w:after="0" w:line="240" w:lineRule="auto"/>
        <w:ind w:firstLine="709"/>
        <w:jc w:val="both"/>
        <w:rPr>
          <w:rFonts w:eastAsia="Times New Roman"/>
          <w:bCs/>
          <w:color w:val="0070C0"/>
          <w:sz w:val="24"/>
          <w:szCs w:val="24"/>
          <w:lang w:eastAsia="ru-RU"/>
        </w:rPr>
      </w:pPr>
      <w:r>
        <w:rPr>
          <w:rFonts w:eastAsia="Times New Roman"/>
          <w:bCs/>
          <w:color w:val="0070C0"/>
          <w:sz w:val="24"/>
          <w:szCs w:val="24"/>
          <w:lang w:eastAsia="ru-RU"/>
        </w:rPr>
        <w:t>«8. Налоговая проверка единой налоговой декларации физического лица и/или государственного служащего осуществляется с учетом положений по добровольному декларированию имущества, установленных законодательством Кыргызской Республики в сфере добровольного декларирования имущества и доходов физическими лицами.».</w:t>
      </w:r>
    </w:p>
    <w:p w:rsidR="00766095" w:rsidRDefault="00766095" w:rsidP="00766095">
      <w:pPr>
        <w:spacing w:after="0" w:line="240" w:lineRule="auto"/>
        <w:ind w:firstLine="709"/>
        <w:jc w:val="both"/>
        <w:rPr>
          <w:rFonts w:eastAsia="Times New Roman"/>
          <w:bCs/>
          <w:sz w:val="24"/>
          <w:szCs w:val="24"/>
          <w:lang w:eastAsia="ru-RU"/>
        </w:rPr>
      </w:pPr>
    </w:p>
    <w:p w:rsidR="00766095" w:rsidRDefault="00766095" w:rsidP="00766095">
      <w:pPr>
        <w:spacing w:after="0" w:line="240" w:lineRule="auto"/>
        <w:ind w:firstLine="709"/>
        <w:rPr>
          <w:rFonts w:eastAsia="Times New Roman"/>
          <w:b/>
          <w:bCs/>
          <w:color w:val="0070C0"/>
          <w:sz w:val="24"/>
          <w:szCs w:val="24"/>
          <w:lang w:eastAsia="ru-RU"/>
        </w:rPr>
      </w:pPr>
      <w:r>
        <w:rPr>
          <w:rFonts w:eastAsia="Times New Roman"/>
          <w:b/>
          <w:bCs/>
          <w:color w:val="0070C0"/>
          <w:sz w:val="24"/>
          <w:szCs w:val="24"/>
          <w:lang w:eastAsia="ru-RU"/>
        </w:rPr>
        <w:t>Статья 6</w:t>
      </w:r>
    </w:p>
    <w:p w:rsidR="00766095" w:rsidRDefault="00766095" w:rsidP="00766095">
      <w:pPr>
        <w:spacing w:after="0" w:line="240" w:lineRule="auto"/>
        <w:ind w:firstLine="709"/>
        <w:jc w:val="both"/>
        <w:rPr>
          <w:rFonts w:eastAsia="Times New Roman"/>
          <w:sz w:val="24"/>
          <w:szCs w:val="24"/>
          <w:lang w:eastAsia="ru-RU"/>
        </w:rPr>
      </w:pPr>
    </w:p>
    <w:p w:rsidR="00766095" w:rsidRDefault="00766095" w:rsidP="00766095">
      <w:pPr>
        <w:spacing w:after="0" w:line="240" w:lineRule="auto"/>
        <w:ind w:firstLine="709"/>
        <w:jc w:val="both"/>
        <w:rPr>
          <w:rFonts w:eastAsia="Times New Roman"/>
          <w:sz w:val="24"/>
          <w:szCs w:val="24"/>
          <w:lang w:eastAsia="ru-RU"/>
        </w:rPr>
      </w:pPr>
      <w:r>
        <w:rPr>
          <w:rFonts w:eastAsia="Times New Roman"/>
          <w:color w:val="0070C0"/>
          <w:sz w:val="24"/>
          <w:szCs w:val="24"/>
          <w:lang w:eastAsia="ru-RU"/>
        </w:rPr>
        <w:t xml:space="preserve">1. </w:t>
      </w:r>
      <w:r>
        <w:rPr>
          <w:rFonts w:eastAsia="Times New Roman"/>
          <w:sz w:val="24"/>
          <w:szCs w:val="24"/>
          <w:lang w:eastAsia="ru-RU"/>
        </w:rPr>
        <w:t xml:space="preserve">Настоящий Закон вступает в силу </w:t>
      </w:r>
      <w:r>
        <w:rPr>
          <w:rFonts w:eastAsia="Times New Roman"/>
          <w:color w:val="0070C0"/>
          <w:sz w:val="24"/>
          <w:szCs w:val="24"/>
          <w:lang w:eastAsia="ru-RU"/>
        </w:rPr>
        <w:t>с момента официального опубликования</w:t>
      </w:r>
      <w:r>
        <w:rPr>
          <w:rFonts w:eastAsia="Times New Roman"/>
          <w:sz w:val="24"/>
          <w:szCs w:val="24"/>
          <w:lang w:eastAsia="ru-RU"/>
        </w:rPr>
        <w:t>.</w:t>
      </w:r>
    </w:p>
    <w:p w:rsidR="00766095" w:rsidRDefault="00766095" w:rsidP="00766095">
      <w:pPr>
        <w:spacing w:after="0" w:line="240" w:lineRule="auto"/>
        <w:ind w:firstLine="709"/>
        <w:jc w:val="both"/>
        <w:rPr>
          <w:rFonts w:eastAsia="Times New Roman"/>
          <w:color w:val="0070C0"/>
          <w:sz w:val="24"/>
          <w:szCs w:val="24"/>
          <w:lang w:eastAsia="ru-RU"/>
        </w:rPr>
      </w:pPr>
      <w:r>
        <w:rPr>
          <w:rFonts w:eastAsia="Times New Roman"/>
          <w:color w:val="0070C0"/>
          <w:sz w:val="24"/>
          <w:szCs w:val="24"/>
          <w:lang w:eastAsia="ru-RU"/>
        </w:rPr>
        <w:t>2. Пункт</w:t>
      </w:r>
      <w:r>
        <w:rPr>
          <w:rFonts w:eastAsia="Times New Roman"/>
          <w:b/>
          <w:strike/>
          <w:color w:val="C00000"/>
          <w:sz w:val="24"/>
          <w:szCs w:val="24"/>
          <w:lang w:eastAsia="ru-RU"/>
        </w:rPr>
        <w:t>ы 2 и</w:t>
      </w:r>
      <w:r>
        <w:rPr>
          <w:rFonts w:eastAsia="Times New Roman"/>
          <w:color w:val="0070C0"/>
          <w:sz w:val="24"/>
          <w:szCs w:val="24"/>
          <w:lang w:eastAsia="ru-RU"/>
        </w:rPr>
        <w:t xml:space="preserve"> 5, абзац четвертый пункта 7, пункт 8 статьи 3 настоящего Закона действуют 60 дней с момента вступления в силу Закона.</w:t>
      </w:r>
    </w:p>
    <w:p w:rsidR="00766095" w:rsidRDefault="00766095" w:rsidP="00766095">
      <w:pPr>
        <w:spacing w:after="0" w:line="240" w:lineRule="auto"/>
        <w:ind w:firstLine="709"/>
        <w:jc w:val="both"/>
        <w:rPr>
          <w:rFonts w:eastAsia="Times New Roman"/>
          <w:sz w:val="24"/>
          <w:szCs w:val="24"/>
          <w:lang w:eastAsia="ru-RU"/>
        </w:rPr>
      </w:pPr>
    </w:p>
    <w:p w:rsidR="00766095" w:rsidRDefault="00766095" w:rsidP="001C46BB">
      <w:pPr>
        <w:spacing w:after="0" w:line="240" w:lineRule="auto"/>
        <w:jc w:val="both"/>
        <w:rPr>
          <w:rFonts w:eastAsia="Times New Roman"/>
          <w:b/>
          <w:sz w:val="24"/>
          <w:szCs w:val="24"/>
          <w:lang w:eastAsia="ru-RU"/>
        </w:rPr>
      </w:pPr>
      <w:r>
        <w:rPr>
          <w:rFonts w:eastAsia="Times New Roman"/>
          <w:b/>
          <w:sz w:val="24"/>
          <w:szCs w:val="24"/>
          <w:lang w:eastAsia="ru-RU"/>
        </w:rPr>
        <w:t xml:space="preserve">Президент </w:t>
      </w:r>
    </w:p>
    <w:p w:rsidR="00766095" w:rsidRDefault="00766095" w:rsidP="00766095">
      <w:pPr>
        <w:spacing w:after="0" w:line="240" w:lineRule="auto"/>
        <w:jc w:val="both"/>
        <w:rPr>
          <w:rFonts w:eastAsia="Times New Roman"/>
          <w:b/>
          <w:sz w:val="24"/>
          <w:szCs w:val="24"/>
          <w:lang w:eastAsia="ru-RU"/>
        </w:rPr>
      </w:pPr>
      <w:r>
        <w:rPr>
          <w:rFonts w:eastAsia="Times New Roman"/>
          <w:b/>
          <w:sz w:val="24"/>
          <w:szCs w:val="24"/>
          <w:lang w:eastAsia="ru-RU"/>
        </w:rPr>
        <w:t>Кыргызской Республики</w:t>
      </w:r>
    </w:p>
    <w:p w:rsidR="00766095" w:rsidRDefault="00766095" w:rsidP="00766095">
      <w:pPr>
        <w:spacing w:after="0" w:line="276" w:lineRule="auto"/>
        <w:jc w:val="both"/>
        <w:rPr>
          <w:lang w:val="ky-KG"/>
        </w:rPr>
      </w:pPr>
    </w:p>
    <w:p w:rsidR="00766095" w:rsidRDefault="00766095" w:rsidP="00766095">
      <w:pPr>
        <w:spacing w:after="0" w:line="240" w:lineRule="auto"/>
        <w:ind w:left="4820"/>
        <w:rPr>
          <w:b/>
          <w:lang w:val="ky-KG"/>
        </w:rPr>
      </w:pPr>
      <w:r>
        <w:rPr>
          <w:b/>
          <w:lang w:val="ky-KG"/>
        </w:rPr>
        <w:t>Кыргыз Республикасынын Жогорку Кеңешинин Экономикалык жана фискалдык саясат боюнча комитетине</w:t>
      </w:r>
    </w:p>
    <w:p w:rsidR="00766095" w:rsidRDefault="00766095" w:rsidP="00766095">
      <w:pPr>
        <w:spacing w:after="0" w:line="240" w:lineRule="auto"/>
        <w:ind w:left="4820"/>
        <w:rPr>
          <w:b/>
          <w:lang w:val="ky-KG"/>
        </w:rPr>
      </w:pPr>
    </w:p>
    <w:p w:rsidR="00766095" w:rsidRDefault="00766095" w:rsidP="00766095">
      <w:pPr>
        <w:spacing w:after="0" w:line="240" w:lineRule="auto"/>
        <w:ind w:left="4820"/>
        <w:rPr>
          <w:lang w:val="ky-KG"/>
        </w:rPr>
      </w:pPr>
      <w:r>
        <w:rPr>
          <w:lang w:val="ky-KG"/>
        </w:rPr>
        <w:t>Кыргыз Республикасынын Жогорку Кеңешинин Аппаратынын Укуктук экспертиза бөлүмүнө</w:t>
      </w:r>
    </w:p>
    <w:p w:rsidR="00766095" w:rsidRDefault="00766095" w:rsidP="00766095">
      <w:pPr>
        <w:spacing w:after="0" w:line="240" w:lineRule="auto"/>
        <w:ind w:left="4820"/>
        <w:rPr>
          <w:lang w:val="ky-KG"/>
        </w:rPr>
      </w:pPr>
    </w:p>
    <w:p w:rsidR="00766095" w:rsidRDefault="00766095" w:rsidP="00766095">
      <w:pPr>
        <w:spacing w:after="0" w:line="240" w:lineRule="auto"/>
        <w:ind w:left="4820"/>
        <w:rPr>
          <w:lang w:val="ky-KG"/>
        </w:rPr>
      </w:pPr>
      <w:r>
        <w:rPr>
          <w:lang w:val="ky-KG"/>
        </w:rPr>
        <w:t>Кыргыз Республикасынын Жогорку Кеңешинин Аппаратынын Экспертизалардын адистештирилген түрлөрү бөлүмүнө</w:t>
      </w:r>
    </w:p>
    <w:p w:rsidR="00766095" w:rsidRDefault="00766095" w:rsidP="00766095">
      <w:pPr>
        <w:spacing w:after="0" w:line="240" w:lineRule="auto"/>
        <w:rPr>
          <w:b/>
          <w:lang w:val="ky-KG"/>
        </w:rPr>
      </w:pPr>
    </w:p>
    <w:p w:rsidR="00766095" w:rsidRDefault="00766095" w:rsidP="00766095">
      <w:pPr>
        <w:spacing w:after="0" w:line="240" w:lineRule="auto"/>
        <w:rPr>
          <w:b/>
          <w:lang w:val="ky-KG"/>
        </w:rPr>
      </w:pPr>
    </w:p>
    <w:p w:rsidR="00766095" w:rsidRDefault="00766095" w:rsidP="00766095">
      <w:pPr>
        <w:spacing w:after="0" w:line="240" w:lineRule="auto"/>
        <w:jc w:val="center"/>
        <w:rPr>
          <w:b/>
          <w:lang w:val="ky-KG"/>
        </w:rPr>
      </w:pPr>
      <w:r>
        <w:rPr>
          <w:b/>
          <w:lang w:val="ky-KG"/>
        </w:rPr>
        <w:t>Кыргыз Республикасынын Жогорку Кеңешинин депутаттары Д.Бекешев, М.Бакиров, Т.Зулпукаров, А.Мамашова тарабынан демилгеленген жана Кыргыз Республикасынын Өкмөтүнүн 2019-жылдын 25-ноябрындагы №636 токтому менен жактырылган «Кыргыз Республикасынын айрым мыйзам актыларына («</w:t>
      </w:r>
      <w:r>
        <w:rPr>
          <w:b/>
          <w:bCs/>
          <w:lang w:val="ky-KG"/>
        </w:rPr>
        <w:t>Кыргыз Республикасында кумар оюн ишине тыюу салуу жөнүндө</w:t>
      </w:r>
      <w:r>
        <w:rPr>
          <w:b/>
          <w:lang w:val="ky-KG"/>
        </w:rPr>
        <w:t>»</w:t>
      </w:r>
      <w:r>
        <w:rPr>
          <w:b/>
          <w:bCs/>
          <w:lang w:val="ky-KG"/>
        </w:rPr>
        <w:t xml:space="preserve"> Кыргыз Республикасынын Мыйзамына, Кыргыз Республикасынын Жазык кодексине</w:t>
      </w:r>
      <w:r>
        <w:rPr>
          <w:b/>
          <w:lang w:val="ky-KG"/>
        </w:rPr>
        <w:t>) өзгөртүүлөрдү киргизүү жөнүндө» Кыргыз Республикасынын Мыйзамынын бириктирилген долбооруна</w:t>
      </w:r>
    </w:p>
    <w:p w:rsidR="00766095" w:rsidRDefault="00766095" w:rsidP="00766095">
      <w:pPr>
        <w:spacing w:after="0" w:line="240" w:lineRule="auto"/>
        <w:jc w:val="center"/>
        <w:rPr>
          <w:b/>
          <w:lang w:val="ky-KG"/>
        </w:rPr>
      </w:pPr>
    </w:p>
    <w:p w:rsidR="00766095" w:rsidRDefault="00766095" w:rsidP="00766095">
      <w:pPr>
        <w:spacing w:after="0" w:line="240" w:lineRule="auto"/>
        <w:jc w:val="center"/>
        <w:rPr>
          <w:b/>
          <w:lang w:val="ky-KG"/>
        </w:rPr>
      </w:pPr>
      <w:r>
        <w:rPr>
          <w:b/>
          <w:lang w:val="ky-KG"/>
        </w:rPr>
        <w:t>СУНУШ</w:t>
      </w:r>
    </w:p>
    <w:p w:rsidR="00766095" w:rsidRDefault="00766095" w:rsidP="00766095">
      <w:pPr>
        <w:spacing w:after="0" w:line="240" w:lineRule="auto"/>
        <w:jc w:val="center"/>
        <w:rPr>
          <w:b/>
          <w:lang w:val="ky-KG"/>
        </w:rPr>
      </w:pPr>
    </w:p>
    <w:p w:rsidR="00766095" w:rsidRDefault="00766095" w:rsidP="00766095">
      <w:pPr>
        <w:spacing w:after="0" w:line="240" w:lineRule="auto"/>
        <w:ind w:firstLine="709"/>
        <w:jc w:val="both"/>
        <w:rPr>
          <w:lang w:val="ky-KG"/>
        </w:rPr>
      </w:pPr>
      <w:r>
        <w:rPr>
          <w:lang w:val="ky-KG"/>
        </w:rPr>
        <w:t>1. Мыйзам долбоору төмөндөгүдөй редакциядагы 2-берене менен толукталсын:</w:t>
      </w:r>
    </w:p>
    <w:p w:rsidR="00766095" w:rsidRDefault="00766095" w:rsidP="00766095">
      <w:pPr>
        <w:spacing w:after="0" w:line="240" w:lineRule="auto"/>
        <w:ind w:firstLine="709"/>
        <w:jc w:val="both"/>
        <w:rPr>
          <w:lang w:val="ky-KG"/>
        </w:rPr>
      </w:pPr>
      <w:r>
        <w:rPr>
          <w:lang w:val="ky-KG"/>
        </w:rPr>
        <w:t>“</w:t>
      </w:r>
      <w:r>
        <w:rPr>
          <w:b/>
          <w:lang w:val="ky-KG"/>
        </w:rPr>
        <w:t>2-берене</w:t>
      </w:r>
    </w:p>
    <w:p w:rsidR="00766095" w:rsidRDefault="00766095" w:rsidP="00766095">
      <w:pPr>
        <w:spacing w:after="0" w:line="240" w:lineRule="auto"/>
        <w:ind w:firstLine="709"/>
        <w:jc w:val="both"/>
        <w:rPr>
          <w:lang w:val="ky-KG"/>
        </w:rPr>
      </w:pPr>
      <w:r>
        <w:rPr>
          <w:lang w:val="ky-KG"/>
        </w:rPr>
        <w:t>Мамлекеттик социалдык камсыздандыруу жөнүндө» Кыргыз Республикасынын Мыйзамына (Кыргыз Республикасынын Жогорку Кеңешинин Ведомосттору, 1996-ж., № 7, 85-ст.) төмөнкүдөй өзгөртүү киргизилсин:</w:t>
      </w:r>
    </w:p>
    <w:p w:rsidR="00766095" w:rsidRDefault="00766095" w:rsidP="00766095">
      <w:pPr>
        <w:spacing w:after="0" w:line="240" w:lineRule="auto"/>
        <w:ind w:firstLine="709"/>
        <w:jc w:val="both"/>
        <w:rPr>
          <w:lang w:val="ky-KG"/>
        </w:rPr>
      </w:pPr>
      <w:r>
        <w:rPr>
          <w:lang w:val="ky-KG"/>
        </w:rPr>
        <w:t>1) 5-статьясы төмөнкүдөй редакциядагы эскертүү менен толукталсын:</w:t>
      </w:r>
    </w:p>
    <w:p w:rsidR="00766095" w:rsidRDefault="00766095" w:rsidP="00766095">
      <w:pPr>
        <w:spacing w:after="0" w:line="240" w:lineRule="auto"/>
        <w:ind w:firstLine="709"/>
        <w:jc w:val="both"/>
        <w:rPr>
          <w:lang w:val="ky-KG"/>
        </w:rPr>
      </w:pPr>
      <w:r>
        <w:rPr>
          <w:lang w:val="ky-KG"/>
        </w:rPr>
        <w:t>“Эскертүү. Кыргыз Республикасынын жеке адамдардын мүлкүн жана кирешелерин ыктыярдуу декларациялоо чөйрөсүндөгү мыйзамдардын негизинде декларация тапшырылган учурда, мамлекеттик социалдык камсыздандыруу боюнча милдеттенме токтотулуп, карыз тындырылды деп саналат.”.</w:t>
      </w:r>
    </w:p>
    <w:p w:rsidR="00766095" w:rsidRDefault="00766095" w:rsidP="00766095">
      <w:pPr>
        <w:spacing w:after="0" w:line="240" w:lineRule="auto"/>
        <w:ind w:firstLine="709"/>
        <w:jc w:val="both"/>
        <w:rPr>
          <w:lang w:val="ky-KG"/>
        </w:rPr>
      </w:pPr>
    </w:p>
    <w:p w:rsidR="00766095" w:rsidRDefault="00766095" w:rsidP="00766095">
      <w:pPr>
        <w:spacing w:after="0" w:line="240" w:lineRule="auto"/>
        <w:ind w:firstLine="709"/>
        <w:jc w:val="both"/>
        <w:rPr>
          <w:lang w:val="ky-KG"/>
        </w:rPr>
      </w:pPr>
    </w:p>
    <w:p w:rsidR="00766095" w:rsidRDefault="00766095" w:rsidP="00766095">
      <w:pPr>
        <w:spacing w:after="0" w:line="240" w:lineRule="auto"/>
        <w:ind w:firstLine="709"/>
        <w:jc w:val="both"/>
        <w:rPr>
          <w:lang w:val="ky-KG"/>
        </w:rPr>
      </w:pPr>
      <w:r>
        <w:rPr>
          <w:lang w:val="ky-KG"/>
        </w:rPr>
        <w:t>2. Мыйзам долбоорунда көрсөтүлгөн Кыргыз Республикасынын Жазык кодексине өзгөртүүлөр төмөнкүдөй редакцияда баяндалсын:</w:t>
      </w:r>
    </w:p>
    <w:p w:rsidR="00766095" w:rsidRDefault="00766095" w:rsidP="00766095">
      <w:pPr>
        <w:spacing w:after="0" w:line="240" w:lineRule="auto"/>
        <w:ind w:firstLine="709"/>
        <w:jc w:val="both"/>
        <w:rPr>
          <w:lang w:val="ky-KG"/>
        </w:rPr>
      </w:pPr>
      <w:r>
        <w:rPr>
          <w:lang w:val="ky-KG"/>
        </w:rPr>
        <w:t>“</w:t>
      </w:r>
      <w:r>
        <w:rPr>
          <w:b/>
          <w:lang w:val="ky-KG"/>
        </w:rPr>
        <w:t>3-берене</w:t>
      </w:r>
    </w:p>
    <w:p w:rsidR="00766095" w:rsidRDefault="00766095" w:rsidP="00766095">
      <w:pPr>
        <w:spacing w:after="0" w:line="240" w:lineRule="auto"/>
        <w:ind w:firstLine="709"/>
        <w:jc w:val="both"/>
        <w:rPr>
          <w:lang w:val="ky-KG"/>
        </w:rPr>
      </w:pPr>
      <w:r>
        <w:rPr>
          <w:lang w:val="ky-KG"/>
        </w:rPr>
        <w:t>Кыргыз Республикасынын Жазык кодексине (Кыргыз Республикасынын Жогорку Кеңешинин Жарчысы, 2017-жылдын 27-марты, № 12-13) төмөнкүдөй өзгөртүүлөр киргизилсин:</w:t>
      </w:r>
    </w:p>
    <w:p w:rsidR="00766095" w:rsidRDefault="00766095" w:rsidP="00766095">
      <w:pPr>
        <w:spacing w:after="0" w:line="240" w:lineRule="auto"/>
        <w:ind w:firstLine="709"/>
        <w:jc w:val="both"/>
        <w:rPr>
          <w:lang w:val="ky-KG"/>
        </w:rPr>
      </w:pPr>
      <w:r>
        <w:rPr>
          <w:lang w:val="ky-KG"/>
        </w:rPr>
        <w:t>1) 205-беренеси төмөнкүдөй мазмундагы эскертүү менен толукталсын:</w:t>
      </w:r>
    </w:p>
    <w:p w:rsidR="00766095" w:rsidRDefault="00766095" w:rsidP="00766095">
      <w:pPr>
        <w:spacing w:after="0" w:line="240" w:lineRule="auto"/>
        <w:ind w:firstLine="709"/>
        <w:jc w:val="both"/>
        <w:rPr>
          <w:lang w:val="ky-KG"/>
        </w:rPr>
      </w:pPr>
      <w:r>
        <w:rPr>
          <w:lang w:val="ky-KG"/>
        </w:rPr>
        <w:t>“Эскертүү. Ушул Кодекстин 205 жана 209-беренелеринде каралган жосундарды жасаган адам процессуалдык чыгымдарды жана менчик ээсине же бул мүлктүн башка ээсине келтирилген зыяндын ордун ыктыярдуу түрдө толтурган учурда жазык жоопкерчилигинен бошотулат.</w:t>
      </w:r>
    </w:p>
    <w:p w:rsidR="00766095" w:rsidRDefault="00766095" w:rsidP="00766095">
      <w:pPr>
        <w:spacing w:after="0" w:line="240" w:lineRule="auto"/>
        <w:ind w:firstLine="709"/>
        <w:jc w:val="both"/>
        <w:rPr>
          <w:lang w:val="ky-KG"/>
        </w:rPr>
      </w:pPr>
      <w:r>
        <w:rPr>
          <w:lang w:val="ky-KG"/>
        </w:rPr>
        <w:t>Ушул Кодекстин 205 жана 209-беренелеринде каралган жосундарды кайталап жасаган адам жазык жоопкерчилигинен бошотуу колдонулбайт.”;</w:t>
      </w:r>
    </w:p>
    <w:p w:rsidR="00766095" w:rsidRDefault="00766095" w:rsidP="00766095">
      <w:pPr>
        <w:spacing w:after="0" w:line="240" w:lineRule="auto"/>
        <w:ind w:firstLine="709"/>
        <w:jc w:val="both"/>
        <w:rPr>
          <w:lang w:val="ky-KG"/>
        </w:rPr>
      </w:pPr>
      <w:r>
        <w:rPr>
          <w:lang w:val="ky-KG"/>
        </w:rPr>
        <w:t>2) 209-беренесинин эскертүүсү күчүн жоготту деп таанылсын;</w:t>
      </w:r>
    </w:p>
    <w:p w:rsidR="00766095" w:rsidRDefault="00766095" w:rsidP="00766095">
      <w:pPr>
        <w:spacing w:after="0" w:line="240" w:lineRule="auto"/>
        <w:ind w:firstLine="709"/>
        <w:jc w:val="both"/>
        <w:rPr>
          <w:lang w:val="ky-KG"/>
        </w:rPr>
      </w:pPr>
      <w:r>
        <w:rPr>
          <w:lang w:val="ky-KG"/>
        </w:rPr>
        <w:t>3) 211-беренеси төмөнкүдөй мазмундагы эскертүү менен толукталсын:</w:t>
      </w:r>
    </w:p>
    <w:p w:rsidR="00766095" w:rsidRDefault="00766095" w:rsidP="00766095">
      <w:pPr>
        <w:spacing w:after="0" w:line="240" w:lineRule="auto"/>
        <w:ind w:firstLine="709"/>
        <w:jc w:val="both"/>
        <w:rPr>
          <w:lang w:val="ky-KG"/>
        </w:rPr>
      </w:pPr>
      <w:r>
        <w:rPr>
          <w:lang w:val="ky-KG"/>
        </w:rPr>
        <w:t>“Эскертүү. Ушул Кодекстин 211-213, 216, 218, 221 жана 222 беренелеринде каралган жосундарды жасаган адам процессуалдык чыгымдарды жана келтирилген зыяндын ордун ыктыярдуу түрдө толтурган учурда жазык жоопкерчилигинен бошотулат.</w:t>
      </w:r>
    </w:p>
    <w:p w:rsidR="00766095" w:rsidRDefault="00766095" w:rsidP="00766095">
      <w:pPr>
        <w:spacing w:after="0" w:line="240" w:lineRule="auto"/>
        <w:ind w:firstLine="709"/>
        <w:jc w:val="both"/>
        <w:rPr>
          <w:lang w:val="ky-KG"/>
        </w:rPr>
      </w:pPr>
      <w:r>
        <w:rPr>
          <w:lang w:val="ky-KG"/>
        </w:rPr>
        <w:t>Ушул Кодекстин 211-213, 216, 218, 221 жана 222 беренелеринде каралган жосундарды кайталап жасаган адам жазык жоопкерчилигинен бошотуу колдонулбайт.”;</w:t>
      </w:r>
    </w:p>
    <w:p w:rsidR="00766095" w:rsidRDefault="00766095" w:rsidP="00766095">
      <w:pPr>
        <w:spacing w:after="0" w:line="240" w:lineRule="auto"/>
        <w:ind w:firstLine="709"/>
        <w:jc w:val="both"/>
        <w:rPr>
          <w:lang w:val="ky-KG"/>
        </w:rPr>
      </w:pPr>
      <w:r>
        <w:rPr>
          <w:lang w:val="ky-KG"/>
        </w:rPr>
        <w:t>4) 212-беренесинде:</w:t>
      </w:r>
    </w:p>
    <w:p w:rsidR="00766095" w:rsidRDefault="00766095" w:rsidP="00766095">
      <w:pPr>
        <w:spacing w:after="0" w:line="240" w:lineRule="auto"/>
        <w:ind w:firstLine="709"/>
        <w:jc w:val="both"/>
        <w:rPr>
          <w:lang w:val="ky-KG"/>
        </w:rPr>
      </w:pPr>
      <w:r>
        <w:rPr>
          <w:lang w:val="ky-KG"/>
        </w:rPr>
        <w:t>а) аталышы төмөнкүдөй редакцияда баяндалсын:</w:t>
      </w:r>
    </w:p>
    <w:p w:rsidR="00766095" w:rsidRDefault="00766095" w:rsidP="00766095">
      <w:pPr>
        <w:spacing w:after="0" w:line="240" w:lineRule="auto"/>
        <w:ind w:firstLine="709"/>
        <w:jc w:val="both"/>
        <w:rPr>
          <w:lang w:val="ky-KG"/>
        </w:rPr>
      </w:pPr>
      <w:r>
        <w:rPr>
          <w:lang w:val="ky-KG"/>
        </w:rPr>
        <w:t>“Кумар оюндарын өткөрүү үчүн көмүскө жайды уюштуруу жана (же) күтүү, кумар оюндарын, кумар оюн бүтүмдөрүн өткөрүү”;</w:t>
      </w:r>
    </w:p>
    <w:p w:rsidR="00766095" w:rsidRDefault="00766095" w:rsidP="00766095">
      <w:pPr>
        <w:spacing w:after="0" w:line="240" w:lineRule="auto"/>
        <w:ind w:firstLine="709"/>
        <w:jc w:val="both"/>
        <w:rPr>
          <w:lang w:val="ky-KG"/>
        </w:rPr>
      </w:pPr>
      <w:r>
        <w:rPr>
          <w:lang w:val="ky-KG"/>
        </w:rPr>
        <w:t>б) 1-бөлүгүнүн 1-абзацы төмөнкүдөй редакцияда баяндалсын:</w:t>
      </w:r>
    </w:p>
    <w:p w:rsidR="00766095" w:rsidRDefault="00766095" w:rsidP="00766095">
      <w:pPr>
        <w:spacing w:after="0" w:line="240" w:lineRule="auto"/>
        <w:ind w:firstLine="709"/>
        <w:jc w:val="both"/>
        <w:rPr>
          <w:lang w:val="ky-KG"/>
        </w:rPr>
      </w:pPr>
      <w:r>
        <w:rPr>
          <w:lang w:val="ky-KG"/>
        </w:rPr>
        <w:t>“1. Кумар оюндарын өткөрүү үчүн тотализаторлорду, букмекердик контораларды жана көмүскө жайды уюштуруу же күтүү, ошого тете оюн жабдууларын пайдалануу менен, же болбосо компьютердик, маалыматтык-телекоммуникациялык тарамдарды, анын ичинде “Интернет” тарамын пайдалануу менен кумар оюндарын, кумар оюн бүтүмдөрүн өткөрүү, ошондой эле кумар оюндарына жана кумар оюн бүтүмдөрүнө тартуу, -”;</w:t>
      </w:r>
    </w:p>
    <w:p w:rsidR="00766095" w:rsidRDefault="00766095" w:rsidP="00766095">
      <w:pPr>
        <w:spacing w:after="0" w:line="240" w:lineRule="auto"/>
        <w:ind w:firstLine="709"/>
        <w:jc w:val="both"/>
        <w:rPr>
          <w:lang w:val="ky-KG"/>
        </w:rPr>
      </w:pPr>
      <w:r>
        <w:rPr>
          <w:lang w:val="ky-KG"/>
        </w:rPr>
        <w:lastRenderedPageBreak/>
        <w:t>5) 223-беренесинин эскертүүсү төмөнкүдөй мазмундагы үчүнчү абзац менен толукталсын:</w:t>
      </w:r>
    </w:p>
    <w:p w:rsidR="00766095" w:rsidRDefault="00766095" w:rsidP="00766095">
      <w:pPr>
        <w:spacing w:after="0" w:line="240" w:lineRule="auto"/>
        <w:ind w:firstLine="709"/>
        <w:jc w:val="both"/>
        <w:rPr>
          <w:lang w:val="ky-KG"/>
        </w:rPr>
      </w:pPr>
      <w:r>
        <w:rPr>
          <w:lang w:val="ky-KG"/>
        </w:rPr>
        <w:t>“Эгерде адам бул жосунду кайталап жасаса, айыптарды жана туумдарды кошуу менен тиешелүү болгон бажы төлөмдөрүн эки эсе өлчөмүндө ыктыярдуу төлөсө, контрабанданын предмети болгон товарларга жана башка предметтерге карата бажы жол-жоболоштуруусу менен жасаса, ушул беренеде каралган жосундар үчүн жазык жоопкерчилигинен бошотулат.”;</w:t>
      </w:r>
    </w:p>
    <w:p w:rsidR="00766095" w:rsidRDefault="00766095" w:rsidP="00766095">
      <w:pPr>
        <w:spacing w:after="0" w:line="240" w:lineRule="auto"/>
        <w:ind w:firstLine="709"/>
        <w:jc w:val="both"/>
        <w:rPr>
          <w:lang w:val="ky-KG"/>
        </w:rPr>
      </w:pPr>
      <w:r>
        <w:rPr>
          <w:lang w:val="ky-KG"/>
        </w:rPr>
        <w:t>6) 224-беренеси төмөнкүдөй мазмундагы эскертүү менен толукталсын:</w:t>
      </w:r>
    </w:p>
    <w:p w:rsidR="00766095" w:rsidRDefault="00766095" w:rsidP="00766095">
      <w:pPr>
        <w:spacing w:after="0" w:line="240" w:lineRule="auto"/>
        <w:ind w:firstLine="709"/>
        <w:jc w:val="both"/>
        <w:rPr>
          <w:lang w:val="ky-KG"/>
        </w:rPr>
      </w:pPr>
      <w:r>
        <w:rPr>
          <w:lang w:val="ky-KG"/>
        </w:rPr>
        <w:t>“Эскертүү. Ушул беренеде каралган жосундарды жасаган адам процессуалдык чыгымдарды жана келтирилген зыяндын ордун эки эсе өлчөмүндө ыктыярдуу түрдө толтурган учурда жазык жоопкерчилигинен бошотулат.</w:t>
      </w:r>
    </w:p>
    <w:p w:rsidR="00766095" w:rsidRDefault="00766095" w:rsidP="00766095">
      <w:pPr>
        <w:spacing w:after="0" w:line="240" w:lineRule="auto"/>
        <w:ind w:firstLine="709"/>
        <w:jc w:val="both"/>
        <w:rPr>
          <w:lang w:val="ky-KG"/>
        </w:rPr>
      </w:pPr>
      <w:r>
        <w:rPr>
          <w:lang w:val="ky-KG"/>
        </w:rPr>
        <w:t>Ушул беренеде каралган жосундарды кайталап жасаган адам жазык жоопкерчилигинен бошотулбайт”;</w:t>
      </w:r>
    </w:p>
    <w:p w:rsidR="00766095" w:rsidRDefault="00766095" w:rsidP="00766095">
      <w:pPr>
        <w:spacing w:after="0" w:line="240" w:lineRule="auto"/>
        <w:ind w:firstLine="709"/>
        <w:jc w:val="both"/>
        <w:rPr>
          <w:lang w:val="ky-KG"/>
        </w:rPr>
      </w:pPr>
      <w:r>
        <w:rPr>
          <w:lang w:val="ky-KG"/>
        </w:rPr>
        <w:t>7) 233-беренесинин эскертүүсү төмөнкүдөй мазмундагы экинчи жана үчүнчү абзацтар менен толукталсын:</w:t>
      </w:r>
    </w:p>
    <w:p w:rsidR="00766095" w:rsidRDefault="00766095" w:rsidP="00766095">
      <w:pPr>
        <w:spacing w:after="0" w:line="240" w:lineRule="auto"/>
        <w:ind w:firstLine="709"/>
        <w:jc w:val="both"/>
        <w:rPr>
          <w:lang w:val="ky-KG"/>
        </w:rPr>
      </w:pPr>
      <w:r>
        <w:rPr>
          <w:lang w:val="ky-KG"/>
        </w:rPr>
        <w:t>“Ушул Кодекстин 233-беренесинин 1-бөлүгүндө жана 234- беренесинде каралган жосундарды жасаган адам процессуалдык чыгымдарды жана келтирилген зыяндын ордун ыктыярдуу түрдө толтурган учурда жазык жоопкерчилигинен бошотулат.</w:t>
      </w:r>
    </w:p>
    <w:p w:rsidR="00766095" w:rsidRDefault="00766095" w:rsidP="00766095">
      <w:pPr>
        <w:spacing w:after="0" w:line="240" w:lineRule="auto"/>
        <w:ind w:firstLine="709"/>
        <w:jc w:val="both"/>
        <w:rPr>
          <w:lang w:val="ky-KG"/>
        </w:rPr>
      </w:pPr>
      <w:r>
        <w:rPr>
          <w:lang w:val="ky-KG"/>
        </w:rPr>
        <w:t>Ушул Кодекстин 233-беренесинин 1-бөлүгүндө жана 234- беренесинде каралган жосундарды кайталап жасаган адам жазык жоопкерчилигинен бошотуу колдонулбайт.</w:t>
      </w:r>
    </w:p>
    <w:p w:rsidR="00766095" w:rsidRDefault="00766095" w:rsidP="00766095">
      <w:pPr>
        <w:spacing w:after="0" w:line="240" w:lineRule="auto"/>
        <w:ind w:firstLine="709"/>
        <w:jc w:val="both"/>
        <w:rPr>
          <w:lang w:val="ky-KG"/>
        </w:rPr>
      </w:pPr>
      <w:r>
        <w:rPr>
          <w:lang w:val="ky-KG"/>
        </w:rPr>
        <w:t>Ушул Кодекстин 235, 237 жана 238 беренелеринде каралган жосундарды жасаган адам процессуалдык чыгымдарды жана келтирилген зыяндын ордун, коммерциялык паралап сатып алуунун же мыйзамсыз сый акынын суммасын эки эсе өлчөмүн ыктыярдуу түрдө төлөгөн учурда жазык жоопкерчилигинен бошотулат.”;</w:t>
      </w:r>
    </w:p>
    <w:p w:rsidR="00766095" w:rsidRDefault="00766095" w:rsidP="00766095">
      <w:pPr>
        <w:spacing w:after="0" w:line="240" w:lineRule="auto"/>
        <w:ind w:firstLine="709"/>
        <w:jc w:val="both"/>
        <w:rPr>
          <w:lang w:val="ky-KG"/>
        </w:rPr>
      </w:pPr>
      <w:r>
        <w:rPr>
          <w:lang w:val="ky-KG"/>
        </w:rPr>
        <w:t>8) 319-беренеси төмөнкүдөй мазмундагы эскертүү менен толукталсын:</w:t>
      </w:r>
    </w:p>
    <w:p w:rsidR="00766095" w:rsidRDefault="00766095" w:rsidP="00766095">
      <w:pPr>
        <w:spacing w:after="0" w:line="240" w:lineRule="auto"/>
        <w:ind w:firstLine="709"/>
        <w:jc w:val="both"/>
        <w:rPr>
          <w:lang w:val="ky-KG"/>
        </w:rPr>
      </w:pPr>
      <w:r>
        <w:rPr>
          <w:lang w:val="ky-KG"/>
        </w:rPr>
        <w:t>“Эскертүү. Ушул Кодекстин 319 жана 320, 322-329 беренелеринде каралган жосундарды жасаган адам процессуалдык чыгымдарды жана келтирилген зыяндын ордун же пара алуунун суммасынын эки эсе өлчөмүн ыктыярдуу түрдө төлөгөн учурда жазык жоопкерчилигинен бошотулат.”.</w:t>
      </w:r>
    </w:p>
    <w:p w:rsidR="00766095" w:rsidRDefault="00766095" w:rsidP="00766095">
      <w:pPr>
        <w:spacing w:after="0" w:line="240" w:lineRule="auto"/>
        <w:rPr>
          <w:lang w:val="ky-KG"/>
        </w:rPr>
      </w:pPr>
    </w:p>
    <w:p w:rsidR="00766095" w:rsidRDefault="00766095" w:rsidP="00766095">
      <w:pPr>
        <w:spacing w:after="0" w:line="240" w:lineRule="auto"/>
        <w:rPr>
          <w:lang w:val="ky-KG"/>
        </w:rPr>
      </w:pPr>
    </w:p>
    <w:p w:rsidR="00766095" w:rsidRDefault="00766095" w:rsidP="00766095">
      <w:pPr>
        <w:spacing w:after="0" w:line="240" w:lineRule="auto"/>
        <w:ind w:firstLine="709"/>
        <w:jc w:val="both"/>
        <w:rPr>
          <w:lang w:val="ky-KG"/>
        </w:rPr>
      </w:pPr>
      <w:r>
        <w:rPr>
          <w:lang w:val="ky-KG"/>
        </w:rPr>
        <w:t>3. Мыйзам долбоору төмөндөгүдөй редакциядагы 4-берене менен толукталсын:</w:t>
      </w:r>
    </w:p>
    <w:p w:rsidR="00766095" w:rsidRDefault="00766095" w:rsidP="00766095">
      <w:pPr>
        <w:spacing w:after="0" w:line="240" w:lineRule="auto"/>
        <w:ind w:firstLine="709"/>
        <w:jc w:val="both"/>
        <w:rPr>
          <w:lang w:val="ky-KG"/>
        </w:rPr>
      </w:pPr>
      <w:r>
        <w:rPr>
          <w:lang w:val="ky-KG"/>
        </w:rPr>
        <w:t>“</w:t>
      </w:r>
      <w:r>
        <w:rPr>
          <w:b/>
          <w:lang w:val="ky-KG"/>
        </w:rPr>
        <w:t>4-берене</w:t>
      </w:r>
    </w:p>
    <w:p w:rsidR="00766095" w:rsidRDefault="00766095" w:rsidP="00766095">
      <w:pPr>
        <w:spacing w:after="0" w:line="240" w:lineRule="auto"/>
        <w:ind w:firstLine="709"/>
        <w:jc w:val="both"/>
        <w:rPr>
          <w:lang w:val="ky-KG"/>
        </w:rPr>
      </w:pPr>
      <w:r>
        <w:rPr>
          <w:lang w:val="ky-KG"/>
        </w:rPr>
        <w:t>Кыргыз Республикасынын Жазык-процесстик кодексине (Кыргыз Республикасынын Жогорку Кеңешинин Жарчысы, 2017-ж., № 2 (1), 80-ст.) төмөнкүдөй өзгөртүү киргизилсин:</w:t>
      </w:r>
    </w:p>
    <w:p w:rsidR="00766095" w:rsidRDefault="00766095" w:rsidP="00766095">
      <w:pPr>
        <w:spacing w:after="0" w:line="240" w:lineRule="auto"/>
        <w:ind w:firstLine="709"/>
        <w:jc w:val="both"/>
        <w:rPr>
          <w:lang w:val="ky-KG"/>
        </w:rPr>
      </w:pPr>
      <w:r>
        <w:rPr>
          <w:lang w:val="ky-KG"/>
        </w:rPr>
        <w:t>1) 26-беренесинде:</w:t>
      </w:r>
    </w:p>
    <w:p w:rsidR="00766095" w:rsidRDefault="00766095" w:rsidP="00766095">
      <w:pPr>
        <w:spacing w:after="0" w:line="240" w:lineRule="auto"/>
        <w:ind w:firstLine="709"/>
        <w:jc w:val="both"/>
        <w:rPr>
          <w:lang w:val="ky-KG"/>
        </w:rPr>
      </w:pPr>
      <w:r>
        <w:rPr>
          <w:lang w:val="ky-KG"/>
        </w:rPr>
        <w:lastRenderedPageBreak/>
        <w:t>а) 1-бөлүгү төмөнкүдөй мазмундагы 91-пункту менен толукталсын:</w:t>
      </w:r>
    </w:p>
    <w:p w:rsidR="00766095" w:rsidRDefault="00766095" w:rsidP="00766095">
      <w:pPr>
        <w:spacing w:after="0" w:line="240" w:lineRule="auto"/>
        <w:ind w:firstLine="709"/>
        <w:jc w:val="both"/>
        <w:rPr>
          <w:lang w:val="ky-KG"/>
        </w:rPr>
      </w:pPr>
      <w:r>
        <w:rPr>
          <w:lang w:val="ky-KG"/>
        </w:rPr>
        <w:t>«91) мүлктү жана кирешелерди ыктыярдуу декларациялоо обьектиси болгон жосунду жасагандыгы жөнүндө шектүү же айыпкер адамга карата;”;</w:t>
      </w:r>
    </w:p>
    <w:p w:rsidR="00766095" w:rsidRDefault="00766095" w:rsidP="00766095">
      <w:pPr>
        <w:spacing w:after="0" w:line="240" w:lineRule="auto"/>
        <w:ind w:firstLine="709"/>
        <w:jc w:val="both"/>
        <w:rPr>
          <w:lang w:val="ky-KG"/>
        </w:rPr>
      </w:pPr>
      <w:r>
        <w:rPr>
          <w:lang w:val="ky-KG"/>
        </w:rPr>
        <w:t>б) төртүнчү бөлүгүндө “3” деген санынан кийин “, 91” деген сан менен толукталсын;</w:t>
      </w:r>
    </w:p>
    <w:p w:rsidR="00766095" w:rsidRDefault="00766095" w:rsidP="00766095">
      <w:pPr>
        <w:spacing w:after="0" w:line="240" w:lineRule="auto"/>
        <w:ind w:firstLine="709"/>
        <w:jc w:val="both"/>
        <w:rPr>
          <w:lang w:val="ky-KG"/>
        </w:rPr>
      </w:pPr>
      <w:r>
        <w:rPr>
          <w:lang w:val="ky-KG"/>
        </w:rPr>
        <w:t>2) 106-беренеси төмөндөгү редакциядагы 4-бөлүк менен толукталсын:</w:t>
      </w:r>
    </w:p>
    <w:p w:rsidR="00766095" w:rsidRDefault="00766095" w:rsidP="00766095">
      <w:pPr>
        <w:spacing w:after="0" w:line="240" w:lineRule="auto"/>
        <w:ind w:firstLine="709"/>
        <w:jc w:val="both"/>
        <w:rPr>
          <w:lang w:val="ky-KG"/>
        </w:rPr>
      </w:pPr>
      <w:r>
        <w:rPr>
          <w:lang w:val="ky-KG"/>
        </w:rPr>
        <w:t>“4. Менчикке каршы кылмыштар (Жазык кодексинин 205 жана 209-беренелери), экономикалык ишмердикти жүзөгө ашыруунун тартибине каршы кылмыштар (Жазык кодексинин 211, 213, 216, 218, 222 жана 223-беренелери), салык салуу чөйрөсүндөгү кылмыштар (Жазык кодексинин 227-232-беренелери), коммерциялык жана башка уюмдардагы кызматтын кызыкчылыктарына каршы кылмыштар (Жазык кодексинин 233 жана 234-беренелери), мамлекеттик жана муниципалдык кызматтык кызыкчылыктарына каршы коррупциялык же башка кылмыштар боюнча бизнес жана ишкердиктин субъекттерин камакка алуу колдонулбайт.”.</w:t>
      </w:r>
    </w:p>
    <w:p w:rsidR="00766095" w:rsidRDefault="00766095" w:rsidP="00766095">
      <w:pPr>
        <w:spacing w:after="0" w:line="240" w:lineRule="auto"/>
        <w:rPr>
          <w:lang w:val="ky-KG"/>
        </w:rPr>
      </w:pPr>
    </w:p>
    <w:p w:rsidR="00766095" w:rsidRDefault="00766095" w:rsidP="00766095">
      <w:pPr>
        <w:spacing w:after="0" w:line="240" w:lineRule="auto"/>
        <w:rPr>
          <w:lang w:val="ky-KG"/>
        </w:rPr>
      </w:pPr>
    </w:p>
    <w:p w:rsidR="00766095" w:rsidRDefault="00766095" w:rsidP="00766095">
      <w:pPr>
        <w:spacing w:after="0" w:line="240" w:lineRule="auto"/>
        <w:ind w:firstLine="709"/>
        <w:jc w:val="both"/>
        <w:rPr>
          <w:lang w:val="ky-KG"/>
        </w:rPr>
      </w:pPr>
      <w:r>
        <w:rPr>
          <w:lang w:val="ky-KG"/>
        </w:rPr>
        <w:t>4. Мыйзам долбоору төмөндөгүдөй редакциядагы 5-берене менен толукталсын:</w:t>
      </w:r>
    </w:p>
    <w:p w:rsidR="00766095" w:rsidRDefault="00766095" w:rsidP="00766095">
      <w:pPr>
        <w:spacing w:after="0" w:line="240" w:lineRule="auto"/>
        <w:ind w:firstLine="709"/>
        <w:jc w:val="both"/>
        <w:rPr>
          <w:lang w:val="ky-KG"/>
        </w:rPr>
      </w:pPr>
      <w:r>
        <w:rPr>
          <w:lang w:val="ky-KG"/>
        </w:rPr>
        <w:t>“</w:t>
      </w:r>
      <w:r>
        <w:rPr>
          <w:b/>
          <w:lang w:val="ky-KG"/>
        </w:rPr>
        <w:t>5-берене</w:t>
      </w:r>
    </w:p>
    <w:p w:rsidR="00766095" w:rsidRDefault="00766095" w:rsidP="00766095">
      <w:pPr>
        <w:spacing w:after="0" w:line="240" w:lineRule="auto"/>
        <w:ind w:firstLine="709"/>
        <w:jc w:val="both"/>
        <w:rPr>
          <w:lang w:val="ky-KG"/>
        </w:rPr>
      </w:pPr>
      <w:r>
        <w:rPr>
          <w:lang w:val="ky-KG"/>
        </w:rPr>
        <w:t>Кыргыз Республикасынын Салык кодексине (Кыргыз Республикасынын Жогорку Кеңешинин Жарчысы, 2008-ж., № 8, 922-ст.) төмөнкүдөй өзгөртүүлөр киргизилсин:</w:t>
      </w:r>
    </w:p>
    <w:p w:rsidR="00766095" w:rsidRDefault="00766095" w:rsidP="00766095">
      <w:pPr>
        <w:spacing w:after="0" w:line="240" w:lineRule="auto"/>
        <w:ind w:firstLine="709"/>
        <w:jc w:val="both"/>
        <w:rPr>
          <w:lang w:val="ky-KG"/>
        </w:rPr>
      </w:pPr>
      <w:r>
        <w:rPr>
          <w:lang w:val="ky-KG"/>
        </w:rPr>
        <w:t>1) 50-беренесинин 1-бөлүгүнүн 5-пункту төмөндөгүдөй редакцияда баяндалсын:</w:t>
      </w:r>
    </w:p>
    <w:p w:rsidR="00766095" w:rsidRDefault="00766095" w:rsidP="00766095">
      <w:pPr>
        <w:spacing w:after="0" w:line="240" w:lineRule="auto"/>
        <w:ind w:firstLine="709"/>
        <w:jc w:val="both"/>
        <w:rPr>
          <w:lang w:val="ky-KG"/>
        </w:rPr>
      </w:pPr>
      <w:r>
        <w:rPr>
          <w:lang w:val="ky-KG"/>
        </w:rPr>
        <w:t>“5) ушул Кодексте аныкталган тартипте салык контролун жүргүзүү учурунда салык төлөөчүдөн Кыргыз Республикасынын жеке адамдардын мүлкүн жана кирешелерин ыктыярдуу декларациялоо чөйрөсүндөгү мыйзамдардын негизинде тапшырылган декларациянын көчүрмөсүнөн тышкары документтердин көчүрмөлөрүн алууга;»;</w:t>
      </w:r>
    </w:p>
    <w:p w:rsidR="00766095" w:rsidRDefault="00766095" w:rsidP="00766095">
      <w:pPr>
        <w:spacing w:after="0" w:line="240" w:lineRule="auto"/>
        <w:ind w:firstLine="709"/>
        <w:jc w:val="both"/>
        <w:rPr>
          <w:lang w:val="ky-KG"/>
        </w:rPr>
      </w:pPr>
      <w:r>
        <w:rPr>
          <w:lang w:val="ky-KG"/>
        </w:rPr>
        <w:t>2) 51-беренесинин 1-бөлүгү төмөндөгү редакциядагы 11 пункту менен толукталсын:</w:t>
      </w:r>
    </w:p>
    <w:p w:rsidR="00766095" w:rsidRDefault="00766095" w:rsidP="00766095">
      <w:pPr>
        <w:spacing w:after="0" w:line="240" w:lineRule="auto"/>
        <w:ind w:firstLine="709"/>
        <w:jc w:val="both"/>
        <w:rPr>
          <w:lang w:val="ky-KG"/>
        </w:rPr>
      </w:pPr>
      <w:r>
        <w:rPr>
          <w:lang w:val="ky-KG"/>
        </w:rPr>
        <w:t>“11) Кыргыз Республикасынын жеке адамдардын мүлкүн жана кирешелерин ыктыярдуу декларациялоо чөйрөсүндөгү мыйзамдардын негизинде тапшырылган декларацияны талдоо учурунда белгилүү болгон маалыматтарды декларация субьектине каршы колдонууга жана ачыкка чыгарбоого;”;</w:t>
      </w:r>
    </w:p>
    <w:p w:rsidR="00766095" w:rsidRDefault="00766095" w:rsidP="00766095">
      <w:pPr>
        <w:spacing w:after="0" w:line="240" w:lineRule="auto"/>
        <w:ind w:firstLine="709"/>
        <w:jc w:val="both"/>
        <w:rPr>
          <w:lang w:val="ky-KG"/>
        </w:rPr>
      </w:pPr>
      <w:r>
        <w:rPr>
          <w:lang w:val="ky-KG"/>
        </w:rPr>
        <w:t>3) 68-беренеси төмөндөгү редакциядагы 7-пункту менен толукталсын:</w:t>
      </w:r>
    </w:p>
    <w:p w:rsidR="00766095" w:rsidRDefault="00766095" w:rsidP="00766095">
      <w:pPr>
        <w:spacing w:after="0" w:line="240" w:lineRule="auto"/>
        <w:ind w:firstLine="709"/>
        <w:jc w:val="both"/>
        <w:rPr>
          <w:lang w:val="ky-KG"/>
        </w:rPr>
      </w:pPr>
      <w:r>
        <w:rPr>
          <w:lang w:val="ky-KG"/>
        </w:rPr>
        <w:t>“7) Кыргыз Республикасынын жеке адамдардын мүлкүн жана кирешелерин ыктыярдуу декларациялоо чөйрөсүндөгү мыйзамдардын негизинде декларациялоо жол-жоболору аяктаганда.”;</w:t>
      </w:r>
    </w:p>
    <w:p w:rsidR="00766095" w:rsidRDefault="00766095" w:rsidP="00766095">
      <w:pPr>
        <w:spacing w:after="0" w:line="240" w:lineRule="auto"/>
        <w:ind w:firstLine="709"/>
        <w:jc w:val="both"/>
        <w:rPr>
          <w:lang w:val="ky-KG"/>
        </w:rPr>
      </w:pPr>
      <w:r>
        <w:rPr>
          <w:lang w:val="ky-KG"/>
        </w:rPr>
        <w:t>4) 100-беренеси төмөндөгү редакциядагы 8-бөлүк менен толукталсын:</w:t>
      </w:r>
    </w:p>
    <w:p w:rsidR="00766095" w:rsidRDefault="00766095" w:rsidP="00766095">
      <w:pPr>
        <w:spacing w:after="0" w:line="240" w:lineRule="auto"/>
        <w:ind w:firstLine="709"/>
        <w:jc w:val="both"/>
        <w:rPr>
          <w:lang w:val="ky-KG"/>
        </w:rPr>
      </w:pPr>
      <w:r>
        <w:rPr>
          <w:lang w:val="ky-KG"/>
        </w:rPr>
        <w:lastRenderedPageBreak/>
        <w:t>“8. жеке адамдын же/жана мамлекеттик кызматчынын бирдиктүү салыктык декларациясынын салыктык текшерүү Кыргыз Республикасынын жеке адамдардын мүлкүн жана кирешелерин ыктыярдуу декларациялоо чөйрөсүндөгү мыйзамдардын мүлктү ыктыярдуу декларациялоо боюнча жоболоруна ылайык жүгүзүлөт.”.</w:t>
      </w:r>
    </w:p>
    <w:p w:rsidR="00766095" w:rsidRDefault="00766095" w:rsidP="00766095">
      <w:pPr>
        <w:spacing w:after="0" w:line="240" w:lineRule="auto"/>
        <w:rPr>
          <w:lang w:val="ky-KG"/>
        </w:rPr>
      </w:pPr>
    </w:p>
    <w:p w:rsidR="00766095" w:rsidRDefault="00766095" w:rsidP="00766095">
      <w:pPr>
        <w:spacing w:after="0" w:line="240" w:lineRule="auto"/>
        <w:rPr>
          <w:lang w:val="ky-KG"/>
        </w:rPr>
      </w:pPr>
    </w:p>
    <w:p w:rsidR="00766095" w:rsidRDefault="00766095" w:rsidP="00766095">
      <w:pPr>
        <w:spacing w:after="0" w:line="240" w:lineRule="auto"/>
        <w:ind w:firstLine="709"/>
        <w:jc w:val="both"/>
        <w:rPr>
          <w:lang w:val="ky-KG"/>
        </w:rPr>
      </w:pPr>
      <w:r>
        <w:rPr>
          <w:lang w:val="ky-KG"/>
        </w:rPr>
        <w:t>5. Мыйзам долбоору төмөндөгүдөй редакциядагы 6-берене менен толукталсын:</w:t>
      </w:r>
    </w:p>
    <w:p w:rsidR="00766095" w:rsidRDefault="00766095" w:rsidP="00766095">
      <w:pPr>
        <w:spacing w:after="0" w:line="240" w:lineRule="auto"/>
        <w:ind w:firstLine="709"/>
        <w:jc w:val="both"/>
        <w:rPr>
          <w:lang w:val="ky-KG"/>
        </w:rPr>
      </w:pPr>
      <w:r>
        <w:rPr>
          <w:lang w:val="ky-KG"/>
        </w:rPr>
        <w:t>“</w:t>
      </w:r>
      <w:r>
        <w:rPr>
          <w:b/>
          <w:lang w:val="ky-KG"/>
        </w:rPr>
        <w:t>6-берене</w:t>
      </w:r>
    </w:p>
    <w:p w:rsidR="00766095" w:rsidRDefault="00766095" w:rsidP="00766095">
      <w:pPr>
        <w:spacing w:after="0" w:line="240" w:lineRule="auto"/>
        <w:ind w:firstLine="709"/>
        <w:jc w:val="both"/>
        <w:rPr>
          <w:lang w:val="ky-KG"/>
        </w:rPr>
      </w:pPr>
      <w:r>
        <w:rPr>
          <w:lang w:val="ky-KG"/>
        </w:rPr>
        <w:t>1. Ушул Мыйзам расмий жарыяланган күндөн тартып күчүнө кирет.</w:t>
      </w:r>
    </w:p>
    <w:p w:rsidR="00766095" w:rsidRDefault="00766095" w:rsidP="00766095">
      <w:pPr>
        <w:spacing w:after="0" w:line="240" w:lineRule="auto"/>
        <w:ind w:firstLine="709"/>
        <w:jc w:val="both"/>
        <w:rPr>
          <w:lang w:val="ky-KG"/>
        </w:rPr>
      </w:pPr>
      <w:r>
        <w:rPr>
          <w:lang w:val="ky-KG"/>
        </w:rPr>
        <w:t>2. Ушул Мыйзамдын 3-беренесинин 2 жана 5-пункттары, 7-пунктунун үчүнчү абзацы, 8 пункту Мыйзамдын күчүнө кирген күнүнөн баштап 60 күн колдонулат.”.</w:t>
      </w:r>
    </w:p>
    <w:p w:rsidR="00766095" w:rsidRDefault="00766095" w:rsidP="00766095">
      <w:pPr>
        <w:spacing w:after="0" w:line="240" w:lineRule="auto"/>
        <w:ind w:firstLine="709"/>
        <w:jc w:val="both"/>
        <w:rPr>
          <w:lang w:val="ky-KG"/>
        </w:rPr>
      </w:pPr>
    </w:p>
    <w:p w:rsidR="00766095" w:rsidRDefault="00766095" w:rsidP="00766095">
      <w:pPr>
        <w:spacing w:after="0" w:line="240" w:lineRule="auto"/>
        <w:ind w:firstLine="709"/>
        <w:jc w:val="both"/>
        <w:rPr>
          <w:lang w:val="ky-KG"/>
        </w:rPr>
      </w:pPr>
    </w:p>
    <w:p w:rsidR="00766095" w:rsidRDefault="00766095">
      <w:pPr>
        <w:rPr>
          <w:b/>
          <w:lang w:val="ky-KG"/>
        </w:rPr>
      </w:pPr>
    </w:p>
    <w:p w:rsidR="00766095" w:rsidRPr="00766095" w:rsidRDefault="00766095">
      <w:pPr>
        <w:rPr>
          <w:b/>
          <w:lang w:val="ky-KG"/>
        </w:rPr>
      </w:pPr>
      <w:r w:rsidRPr="00766095">
        <w:rPr>
          <w:b/>
          <w:lang w:val="ky-KG"/>
        </w:rPr>
        <w:t xml:space="preserve">Депутат </w:t>
      </w:r>
    </w:p>
    <w:p w:rsidR="00766095" w:rsidRDefault="00766095"/>
    <w:p w:rsidR="00766095" w:rsidRDefault="00766095"/>
    <w:p w:rsidR="00766095" w:rsidRDefault="00766095"/>
    <w:p w:rsidR="00766095" w:rsidRDefault="00766095">
      <w:pPr>
        <w:rPr>
          <w:lang w:val="ky-KG"/>
        </w:rPr>
      </w:pPr>
    </w:p>
    <w:p w:rsidR="001C46BB" w:rsidRPr="001C46BB" w:rsidRDefault="001C46BB">
      <w:pPr>
        <w:rPr>
          <w:lang w:val="ky-KG"/>
        </w:rPr>
      </w:pPr>
    </w:p>
    <w:p w:rsidR="00766095" w:rsidRDefault="00766095"/>
    <w:p w:rsidR="00766095" w:rsidRDefault="00766095"/>
    <w:p w:rsidR="00766095" w:rsidRDefault="00766095"/>
    <w:p w:rsidR="00766095" w:rsidRDefault="00766095"/>
    <w:p w:rsidR="00766095" w:rsidRDefault="00766095" w:rsidP="00766095">
      <w:pPr>
        <w:spacing w:after="0" w:line="240" w:lineRule="auto"/>
        <w:jc w:val="right"/>
        <w:rPr>
          <w:b/>
          <w:lang w:val="ky-KG"/>
        </w:rPr>
      </w:pPr>
      <w:r>
        <w:rPr>
          <w:b/>
          <w:lang w:val="ky-KG"/>
        </w:rPr>
        <w:lastRenderedPageBreak/>
        <w:t>Комитет по экономической</w:t>
      </w:r>
    </w:p>
    <w:p w:rsidR="00766095" w:rsidRDefault="00766095" w:rsidP="00766095">
      <w:pPr>
        <w:spacing w:after="0" w:line="240" w:lineRule="auto"/>
        <w:jc w:val="right"/>
        <w:rPr>
          <w:b/>
          <w:lang w:val="ky-KG"/>
        </w:rPr>
      </w:pPr>
      <w:r>
        <w:rPr>
          <w:b/>
          <w:lang w:val="ky-KG"/>
        </w:rPr>
        <w:t xml:space="preserve"> и фискальной политике </w:t>
      </w:r>
    </w:p>
    <w:p w:rsidR="00766095" w:rsidRDefault="00766095" w:rsidP="00766095">
      <w:pPr>
        <w:spacing w:after="0" w:line="240" w:lineRule="auto"/>
        <w:jc w:val="right"/>
        <w:rPr>
          <w:b/>
          <w:lang w:val="ky-KG"/>
        </w:rPr>
      </w:pPr>
      <w:r>
        <w:rPr>
          <w:b/>
          <w:lang w:val="ky-KG"/>
        </w:rPr>
        <w:t xml:space="preserve">Жогорку Кенеша </w:t>
      </w:r>
    </w:p>
    <w:p w:rsidR="00766095" w:rsidRDefault="00766095" w:rsidP="00766095">
      <w:pPr>
        <w:spacing w:after="0" w:line="240" w:lineRule="auto"/>
        <w:jc w:val="right"/>
        <w:rPr>
          <w:b/>
          <w:lang w:val="ky-KG"/>
        </w:rPr>
      </w:pPr>
      <w:r>
        <w:rPr>
          <w:b/>
          <w:lang w:val="ky-KG"/>
        </w:rPr>
        <w:t>Кыргызской Республики</w:t>
      </w:r>
    </w:p>
    <w:p w:rsidR="00766095" w:rsidRDefault="00766095" w:rsidP="00766095">
      <w:pPr>
        <w:spacing w:after="0" w:line="240" w:lineRule="auto"/>
        <w:jc w:val="right"/>
        <w:rPr>
          <w:b/>
          <w:lang w:val="ky-KG"/>
        </w:rPr>
      </w:pPr>
    </w:p>
    <w:p w:rsidR="00766095" w:rsidRDefault="00766095" w:rsidP="00766095">
      <w:pPr>
        <w:spacing w:after="0" w:line="240" w:lineRule="auto"/>
        <w:jc w:val="right"/>
        <w:rPr>
          <w:i/>
        </w:rPr>
      </w:pPr>
      <w:r>
        <w:rPr>
          <w:i/>
        </w:rPr>
        <w:t>Отдел специализированных видов экспертиз</w:t>
      </w:r>
    </w:p>
    <w:p w:rsidR="00766095" w:rsidRDefault="00766095" w:rsidP="00766095">
      <w:pPr>
        <w:spacing w:after="0" w:line="240" w:lineRule="auto"/>
        <w:jc w:val="right"/>
        <w:rPr>
          <w:i/>
        </w:rPr>
      </w:pPr>
      <w:r>
        <w:rPr>
          <w:i/>
        </w:rPr>
        <w:t xml:space="preserve"> Аппарата ЖК КР </w:t>
      </w:r>
    </w:p>
    <w:p w:rsidR="00766095" w:rsidRDefault="00766095" w:rsidP="00766095">
      <w:pPr>
        <w:spacing w:after="0" w:line="240" w:lineRule="auto"/>
        <w:jc w:val="right"/>
        <w:rPr>
          <w:i/>
        </w:rPr>
      </w:pPr>
    </w:p>
    <w:p w:rsidR="00766095" w:rsidRDefault="00766095" w:rsidP="00766095">
      <w:pPr>
        <w:spacing w:after="0" w:line="240" w:lineRule="auto"/>
        <w:jc w:val="right"/>
        <w:rPr>
          <w:i/>
        </w:rPr>
      </w:pPr>
      <w:r>
        <w:rPr>
          <w:i/>
        </w:rPr>
        <w:t>Отдел правовой экспертизы</w:t>
      </w:r>
    </w:p>
    <w:p w:rsidR="00766095" w:rsidRDefault="00766095" w:rsidP="00766095">
      <w:pPr>
        <w:spacing w:after="0" w:line="240" w:lineRule="auto"/>
        <w:jc w:val="right"/>
        <w:rPr>
          <w:rFonts w:asciiTheme="minorHAnsi" w:hAnsiTheme="minorHAnsi" w:cstheme="minorBidi"/>
          <w:i/>
          <w:sz w:val="22"/>
          <w:szCs w:val="22"/>
        </w:rPr>
      </w:pPr>
      <w:r>
        <w:rPr>
          <w:i/>
        </w:rPr>
        <w:t xml:space="preserve"> Аппарата ЖК КР</w:t>
      </w:r>
    </w:p>
    <w:p w:rsidR="00766095" w:rsidRDefault="00766095" w:rsidP="00766095">
      <w:pPr>
        <w:spacing w:after="0" w:line="240" w:lineRule="auto"/>
        <w:rPr>
          <w:i/>
        </w:rPr>
      </w:pPr>
    </w:p>
    <w:p w:rsidR="00766095" w:rsidRDefault="00766095" w:rsidP="00766095">
      <w:pPr>
        <w:spacing w:after="0" w:line="240" w:lineRule="auto"/>
      </w:pPr>
    </w:p>
    <w:p w:rsidR="00766095" w:rsidRDefault="00766095" w:rsidP="00766095">
      <w:pPr>
        <w:spacing w:after="0" w:line="240" w:lineRule="auto"/>
        <w:jc w:val="both"/>
        <w:rPr>
          <w:rFonts w:cstheme="minorBidi"/>
          <w:lang w:val="ky-KG"/>
        </w:rPr>
      </w:pPr>
      <w:r>
        <w:rPr>
          <w:lang w:val="ky-KG"/>
        </w:rPr>
        <w:tab/>
        <w:t>Настоящим направляю предложение к о</w:t>
      </w:r>
      <w:proofErr w:type="spellStart"/>
      <w:r>
        <w:t>бъединенному</w:t>
      </w:r>
      <w:proofErr w:type="spellEnd"/>
      <w:r>
        <w:t xml:space="preserve"> проект</w:t>
      </w:r>
      <w:r>
        <w:rPr>
          <w:lang w:val="ky-KG"/>
        </w:rPr>
        <w:t>у</w:t>
      </w:r>
      <w:r>
        <w:t xml:space="preserve"> Закона Кыргызской Республики «О внесении изменений в некоторые законодательные акты Кыргызской Республики (в Закон Кыргызской Республики «О запрете игорной деятельности в Кыргызской Республике», Уголовный кодекс Кыргызской Республики)», инициированный депутатами Жогорку </w:t>
      </w:r>
      <w:proofErr w:type="spellStart"/>
      <w:r>
        <w:t>Кенеша</w:t>
      </w:r>
      <w:proofErr w:type="spellEnd"/>
      <w:r>
        <w:t xml:space="preserve"> Кыргызской Республики </w:t>
      </w:r>
      <w:proofErr w:type="spellStart"/>
      <w:r>
        <w:t>Д.Бекешевым</w:t>
      </w:r>
      <w:proofErr w:type="spellEnd"/>
      <w:r>
        <w:t xml:space="preserve">, </w:t>
      </w:r>
      <w:proofErr w:type="spellStart"/>
      <w:r>
        <w:t>М.Бакировым</w:t>
      </w:r>
      <w:proofErr w:type="spellEnd"/>
      <w:r>
        <w:t xml:space="preserve">, </w:t>
      </w:r>
      <w:proofErr w:type="spellStart"/>
      <w:r>
        <w:t>Т.Зулпукаровым</w:t>
      </w:r>
      <w:proofErr w:type="spellEnd"/>
      <w:r>
        <w:t xml:space="preserve">, </w:t>
      </w:r>
      <w:proofErr w:type="spellStart"/>
      <w:r>
        <w:t>А.Мамашовой</w:t>
      </w:r>
      <w:proofErr w:type="spellEnd"/>
      <w:r>
        <w:t xml:space="preserve"> и одобренный постановлением Правительства Кыргызской Республики от 25 ноября 2019 г. № 636</w:t>
      </w:r>
      <w:r>
        <w:rPr>
          <w:lang w:val="ky-KG"/>
        </w:rPr>
        <w:t xml:space="preserve">, следующего содержания: </w:t>
      </w:r>
    </w:p>
    <w:p w:rsidR="00766095" w:rsidRDefault="00766095" w:rsidP="00766095">
      <w:pPr>
        <w:spacing w:after="0" w:line="240" w:lineRule="auto"/>
        <w:jc w:val="both"/>
        <w:rPr>
          <w:lang w:val="ky-KG"/>
        </w:rPr>
      </w:pPr>
    </w:p>
    <w:p w:rsidR="00766095" w:rsidRDefault="00766095" w:rsidP="00766095">
      <w:pPr>
        <w:spacing w:after="0" w:line="240" w:lineRule="auto"/>
        <w:ind w:firstLine="708"/>
        <w:jc w:val="both"/>
        <w:rPr>
          <w:lang w:val="ky-KG"/>
        </w:rPr>
      </w:pPr>
      <w:r>
        <w:rPr>
          <w:lang w:val="ky-KG"/>
        </w:rPr>
        <w:t>Исключить в статье 1 и 2 законопроекта понятие “азартная сделка” и  слова “азартная сделка” в соответствующих падежах и числах.</w:t>
      </w:r>
    </w:p>
    <w:p w:rsidR="00766095" w:rsidRDefault="00766095" w:rsidP="00766095">
      <w:pPr>
        <w:spacing w:after="0" w:line="240" w:lineRule="auto"/>
        <w:ind w:firstLine="708"/>
        <w:jc w:val="both"/>
        <w:rPr>
          <w:lang w:val="ky-KG"/>
        </w:rPr>
      </w:pPr>
    </w:p>
    <w:p w:rsidR="00766095" w:rsidRDefault="00766095" w:rsidP="00766095">
      <w:pPr>
        <w:spacing w:after="0" w:line="240" w:lineRule="auto"/>
        <w:ind w:firstLine="708"/>
        <w:jc w:val="both"/>
        <w:rPr>
          <w:b/>
          <w:lang w:val="ky-KG"/>
        </w:rPr>
      </w:pPr>
      <w:r>
        <w:rPr>
          <w:b/>
          <w:lang w:val="ky-KG"/>
        </w:rPr>
        <w:t>Обоснование:</w:t>
      </w:r>
    </w:p>
    <w:p w:rsidR="00766095" w:rsidRDefault="00766095" w:rsidP="00766095">
      <w:pPr>
        <w:spacing w:after="0" w:line="240" w:lineRule="auto"/>
        <w:ind w:firstLine="708"/>
        <w:jc w:val="both"/>
        <w:rPr>
          <w:lang w:val="ky-KG"/>
        </w:rPr>
      </w:pPr>
      <w:r>
        <w:rPr>
          <w:lang w:val="ky-KG"/>
        </w:rPr>
        <w:t>Необходимо отметить о наличии в банковской практике неттинговых операций, которые не предпологают поставки актива в силу заключения обратных сделок. Данные операции могут выступать как инструметы хэджирования рисков при осуществелении финансовой деятельности. В этой связи предлагается указанное предложение.</w:t>
      </w:r>
    </w:p>
    <w:p w:rsidR="00766095" w:rsidRDefault="00766095" w:rsidP="00766095">
      <w:pPr>
        <w:spacing w:after="0" w:line="240" w:lineRule="auto"/>
        <w:ind w:firstLine="708"/>
        <w:jc w:val="both"/>
        <w:rPr>
          <w:lang w:val="ky-KG"/>
        </w:rPr>
      </w:pPr>
    </w:p>
    <w:p w:rsidR="00766095" w:rsidRDefault="00766095" w:rsidP="00766095">
      <w:pPr>
        <w:spacing w:after="0" w:line="240" w:lineRule="auto"/>
        <w:ind w:firstLine="708"/>
        <w:jc w:val="both"/>
        <w:rPr>
          <w:lang w:val="ky-KG"/>
        </w:rPr>
      </w:pPr>
    </w:p>
    <w:p w:rsidR="00766095" w:rsidRDefault="00766095" w:rsidP="00766095">
      <w:pPr>
        <w:spacing w:after="0" w:line="240" w:lineRule="auto"/>
        <w:ind w:firstLine="708"/>
        <w:jc w:val="both"/>
        <w:rPr>
          <w:b/>
          <w:lang w:val="ky-KG"/>
        </w:rPr>
      </w:pPr>
      <w:r>
        <w:rPr>
          <w:b/>
          <w:lang w:val="ky-KG"/>
        </w:rPr>
        <w:t xml:space="preserve">Депутат </w:t>
      </w:r>
      <w:r>
        <w:rPr>
          <w:b/>
          <w:lang w:val="ky-KG"/>
        </w:rPr>
        <w:tab/>
      </w:r>
      <w:r>
        <w:rPr>
          <w:b/>
          <w:lang w:val="ky-KG"/>
        </w:rPr>
        <w:tab/>
      </w:r>
      <w:r>
        <w:rPr>
          <w:b/>
          <w:lang w:val="ky-KG"/>
        </w:rPr>
        <w:tab/>
      </w:r>
      <w:r>
        <w:rPr>
          <w:b/>
          <w:lang w:val="ky-KG"/>
        </w:rPr>
        <w:tab/>
      </w:r>
      <w:r>
        <w:rPr>
          <w:b/>
          <w:lang w:val="ky-KG"/>
        </w:rPr>
        <w:tab/>
      </w:r>
      <w:r>
        <w:rPr>
          <w:b/>
          <w:lang w:val="ky-KG"/>
        </w:rPr>
        <w:tab/>
      </w:r>
      <w:r>
        <w:rPr>
          <w:b/>
          <w:lang w:val="ky-KG"/>
        </w:rPr>
        <w:tab/>
      </w:r>
      <w:r>
        <w:rPr>
          <w:b/>
          <w:lang w:val="ky-KG"/>
        </w:rPr>
        <w:tab/>
        <w:t>С.Айдаров</w:t>
      </w:r>
    </w:p>
    <w:p w:rsidR="00766095" w:rsidRDefault="00766095" w:rsidP="00766095">
      <w:pPr>
        <w:spacing w:after="0"/>
        <w:jc w:val="right"/>
      </w:pPr>
      <w:r>
        <w:lastRenderedPageBreak/>
        <w:t>ПРОЕКТ</w:t>
      </w:r>
    </w:p>
    <w:p w:rsidR="00766095" w:rsidRDefault="00766095" w:rsidP="00766095">
      <w:pPr>
        <w:spacing w:after="0"/>
      </w:pPr>
    </w:p>
    <w:p w:rsidR="00766095" w:rsidRDefault="00766095" w:rsidP="00766095">
      <w:pPr>
        <w:spacing w:after="0"/>
      </w:pPr>
    </w:p>
    <w:p w:rsidR="00766095" w:rsidRDefault="00766095" w:rsidP="00766095">
      <w:pPr>
        <w:spacing w:after="0"/>
      </w:pPr>
    </w:p>
    <w:p w:rsidR="00766095" w:rsidRDefault="00766095" w:rsidP="00766095">
      <w:pPr>
        <w:spacing w:after="0"/>
      </w:pPr>
    </w:p>
    <w:p w:rsidR="00766095" w:rsidRDefault="00766095" w:rsidP="00766095">
      <w:pPr>
        <w:spacing w:after="0"/>
      </w:pPr>
    </w:p>
    <w:p w:rsidR="00766095" w:rsidRDefault="00766095" w:rsidP="00766095">
      <w:pPr>
        <w:spacing w:after="0"/>
      </w:pPr>
    </w:p>
    <w:p w:rsidR="00766095" w:rsidRDefault="00766095" w:rsidP="00766095">
      <w:pPr>
        <w:spacing w:after="0"/>
      </w:pPr>
    </w:p>
    <w:p w:rsidR="00766095" w:rsidRDefault="00766095" w:rsidP="00766095">
      <w:pPr>
        <w:spacing w:after="0" w:line="240" w:lineRule="auto"/>
        <w:jc w:val="center"/>
        <w:rPr>
          <w:b/>
        </w:rPr>
      </w:pPr>
      <w:r>
        <w:rPr>
          <w:b/>
        </w:rPr>
        <w:t>ЗАКЛЮЧЕНИЕ</w:t>
      </w:r>
    </w:p>
    <w:p w:rsidR="00766095" w:rsidRDefault="00766095" w:rsidP="00766095">
      <w:pPr>
        <w:spacing w:after="0" w:line="240" w:lineRule="auto"/>
        <w:jc w:val="center"/>
        <w:rPr>
          <w:b/>
        </w:rPr>
      </w:pPr>
    </w:p>
    <w:p w:rsidR="00766095" w:rsidRDefault="00766095" w:rsidP="00766095">
      <w:pPr>
        <w:spacing w:after="0" w:line="240" w:lineRule="auto"/>
        <w:jc w:val="center"/>
        <w:rPr>
          <w:b/>
        </w:rPr>
      </w:pPr>
      <w:r>
        <w:rPr>
          <w:b/>
        </w:rPr>
        <w:t xml:space="preserve">Комитета по экономической и фискальной политике </w:t>
      </w:r>
    </w:p>
    <w:p w:rsidR="00766095" w:rsidRDefault="00766095" w:rsidP="00766095">
      <w:pPr>
        <w:spacing w:after="0" w:line="240" w:lineRule="auto"/>
        <w:jc w:val="center"/>
        <w:rPr>
          <w:b/>
        </w:rPr>
      </w:pPr>
      <w:r>
        <w:rPr>
          <w:b/>
        </w:rPr>
        <w:t xml:space="preserve">Жогорку </w:t>
      </w:r>
      <w:proofErr w:type="spellStart"/>
      <w:r>
        <w:rPr>
          <w:b/>
        </w:rPr>
        <w:t>Кенеша</w:t>
      </w:r>
      <w:proofErr w:type="spellEnd"/>
      <w:r>
        <w:rPr>
          <w:b/>
        </w:rPr>
        <w:t xml:space="preserve"> Кыргызской Республики</w:t>
      </w:r>
    </w:p>
    <w:p w:rsidR="00766095" w:rsidRDefault="00766095" w:rsidP="00766095">
      <w:pPr>
        <w:spacing w:before="120" w:after="0" w:line="240" w:lineRule="auto"/>
        <w:jc w:val="center"/>
        <w:rPr>
          <w:b/>
        </w:rPr>
      </w:pPr>
      <w:r>
        <w:rPr>
          <w:b/>
        </w:rPr>
        <w:t>от ___ ноября 2020 года</w:t>
      </w:r>
    </w:p>
    <w:p w:rsidR="00766095" w:rsidRDefault="00766095" w:rsidP="00766095">
      <w:pPr>
        <w:spacing w:before="120" w:after="0" w:line="240" w:lineRule="auto"/>
        <w:jc w:val="center"/>
        <w:rPr>
          <w:b/>
        </w:rPr>
      </w:pPr>
      <w:r>
        <w:rPr>
          <w:b/>
          <w:lang w:val="ky-KG"/>
        </w:rPr>
        <w:t xml:space="preserve">к </w:t>
      </w:r>
      <w:r>
        <w:rPr>
          <w:b/>
        </w:rPr>
        <w:t>объединенному проекту Закона Кыргызской Республики «О внесении изменений в некоторые законодательные акты Кыргызской Республики (в Закон Кыргызской Республики «О запрете игорной деятельности в Кыргызской Республике», Уголовный кодекс Кыргызской Республики) во втором чтении</w:t>
      </w:r>
    </w:p>
    <w:p w:rsidR="00766095" w:rsidRDefault="00766095" w:rsidP="00766095">
      <w:pPr>
        <w:spacing w:after="0"/>
      </w:pPr>
    </w:p>
    <w:p w:rsidR="00766095" w:rsidRDefault="00766095" w:rsidP="00766095">
      <w:pPr>
        <w:spacing w:after="0"/>
      </w:pPr>
    </w:p>
    <w:p w:rsidR="00766095" w:rsidRDefault="00766095" w:rsidP="00766095">
      <w:pPr>
        <w:spacing w:after="0" w:line="240" w:lineRule="auto"/>
        <w:ind w:firstLine="709"/>
        <w:jc w:val="both"/>
      </w:pPr>
      <w:r>
        <w:t xml:space="preserve">Комитет по экономической и фискальной политике Жогорку </w:t>
      </w:r>
      <w:proofErr w:type="spellStart"/>
      <w:r>
        <w:t>Кенеша</w:t>
      </w:r>
      <w:proofErr w:type="spellEnd"/>
      <w:r>
        <w:t xml:space="preserve"> Кыргызской Республики (далее - Комитет), рассмотрев объединенный проект Закона Кыргызской Республики «О внесении изменений в некоторые законодательные акты Кыргызской Республики (в Закон Кыргызской Республики «О запрете игорной деятельности в Кыргызской Республике», Уголовный кодекс Кыргызской Республики)», инициированный депутатами Жогорку </w:t>
      </w:r>
      <w:proofErr w:type="spellStart"/>
      <w:r>
        <w:t>Кенеша</w:t>
      </w:r>
      <w:proofErr w:type="spellEnd"/>
      <w:r>
        <w:t xml:space="preserve"> Кыргызской Республики </w:t>
      </w:r>
      <w:proofErr w:type="spellStart"/>
      <w:r>
        <w:t>Д.Бекешевым</w:t>
      </w:r>
      <w:proofErr w:type="spellEnd"/>
      <w:r>
        <w:t xml:space="preserve">, </w:t>
      </w:r>
      <w:proofErr w:type="spellStart"/>
      <w:r>
        <w:t>М.Бакировым</w:t>
      </w:r>
      <w:proofErr w:type="spellEnd"/>
      <w:r>
        <w:t xml:space="preserve">, </w:t>
      </w:r>
      <w:proofErr w:type="spellStart"/>
      <w:r>
        <w:t>Т.Зулпукаровым</w:t>
      </w:r>
      <w:proofErr w:type="spellEnd"/>
      <w:r>
        <w:t xml:space="preserve">, </w:t>
      </w:r>
      <w:proofErr w:type="spellStart"/>
      <w:r>
        <w:t>А.Мамашовой</w:t>
      </w:r>
      <w:proofErr w:type="spellEnd"/>
      <w:r>
        <w:t xml:space="preserve"> и одобренный постановлением Правительства Кыргызской Республики от 25 ноября 2019 г. № 636, во втором чтении отмечает следующее.</w:t>
      </w:r>
    </w:p>
    <w:p w:rsidR="00766095" w:rsidRDefault="00766095" w:rsidP="00766095">
      <w:pPr>
        <w:spacing w:before="120" w:after="0" w:line="240" w:lineRule="auto"/>
        <w:ind w:firstLine="709"/>
        <w:jc w:val="both"/>
      </w:pPr>
      <w:r>
        <w:t>Проект объединенного Закона разработан в целях запрета деятельности организации азартных сделок с дальнейшим привлечением денежных средств, основанных на прогнозе и не связанных с возможностью приобретения реального актива.</w:t>
      </w:r>
    </w:p>
    <w:p w:rsidR="00766095" w:rsidRDefault="00766095" w:rsidP="00766095">
      <w:pPr>
        <w:spacing w:before="120" w:after="0" w:line="240" w:lineRule="auto"/>
        <w:ind w:firstLine="709"/>
        <w:jc w:val="both"/>
      </w:pPr>
      <w:r>
        <w:lastRenderedPageBreak/>
        <w:t xml:space="preserve">В процессе подготовки объединенного законопроекта ко второму чтению от депутатов Жогорку </w:t>
      </w:r>
      <w:proofErr w:type="spellStart"/>
      <w:r>
        <w:t>Кенеша</w:t>
      </w:r>
      <w:proofErr w:type="spellEnd"/>
      <w:r>
        <w:t xml:space="preserve"> Кыргызской Республики </w:t>
      </w:r>
      <w:proofErr w:type="spellStart"/>
      <w:r>
        <w:t>Исмаилова</w:t>
      </w:r>
      <w:proofErr w:type="spellEnd"/>
      <w:r>
        <w:t xml:space="preserve"> У.Ч., </w:t>
      </w:r>
      <w:proofErr w:type="spellStart"/>
      <w:r>
        <w:t>Жапарова</w:t>
      </w:r>
      <w:proofErr w:type="spellEnd"/>
      <w:r>
        <w:t xml:space="preserve"> А.У., </w:t>
      </w:r>
      <w:proofErr w:type="spellStart"/>
      <w:r>
        <w:t>Турусбекова</w:t>
      </w:r>
      <w:proofErr w:type="spellEnd"/>
      <w:r>
        <w:t xml:space="preserve"> Б.С., Артыкова А.А., </w:t>
      </w:r>
      <w:proofErr w:type="spellStart"/>
      <w:r>
        <w:t>Маматалиева</w:t>
      </w:r>
      <w:proofErr w:type="spellEnd"/>
      <w:r>
        <w:t xml:space="preserve"> М.А. (</w:t>
      </w:r>
      <w:proofErr w:type="spellStart"/>
      <w:r>
        <w:t>вх</w:t>
      </w:r>
      <w:proofErr w:type="spellEnd"/>
      <w:r>
        <w:t>. № 6-324/20 от 28.10.2020 г.) поступили письменные предложения.</w:t>
      </w:r>
    </w:p>
    <w:p w:rsidR="00766095" w:rsidRDefault="00766095" w:rsidP="00766095">
      <w:pPr>
        <w:spacing w:before="120" w:after="0" w:line="240" w:lineRule="auto"/>
        <w:ind w:firstLine="709"/>
        <w:jc w:val="both"/>
        <w:rPr>
          <w:rFonts w:eastAsia="Times New Roman"/>
          <w:lang w:eastAsia="ru-RU"/>
        </w:rPr>
      </w:pPr>
      <w:r>
        <w:rPr>
          <w:rFonts w:eastAsia="Times New Roman"/>
          <w:lang w:eastAsia="ru-RU"/>
        </w:rPr>
        <w:t>Депутаты предлагают законопроект дополнить статьями 2, 3, 4, 5 и 6 в следующей редакции:</w:t>
      </w:r>
    </w:p>
    <w:p w:rsidR="00766095" w:rsidRDefault="00766095" w:rsidP="00766095">
      <w:pPr>
        <w:spacing w:after="0" w:line="240" w:lineRule="auto"/>
        <w:ind w:firstLine="709"/>
        <w:jc w:val="both"/>
        <w:rPr>
          <w:rFonts w:eastAsia="Times New Roman"/>
          <w:lang w:eastAsia="ru-RU"/>
        </w:rPr>
      </w:pPr>
    </w:p>
    <w:p w:rsidR="00766095" w:rsidRDefault="00766095" w:rsidP="00766095">
      <w:pPr>
        <w:spacing w:after="0" w:line="240" w:lineRule="auto"/>
        <w:ind w:firstLine="709"/>
        <w:jc w:val="both"/>
        <w:rPr>
          <w:rFonts w:eastAsia="Times New Roman"/>
          <w:b/>
          <w:bCs/>
          <w:lang w:eastAsia="ru-RU"/>
        </w:rPr>
      </w:pPr>
      <w:r>
        <w:rPr>
          <w:rFonts w:eastAsia="Times New Roman"/>
          <w:lang w:eastAsia="ru-RU"/>
        </w:rPr>
        <w:t>«</w:t>
      </w:r>
      <w:r>
        <w:rPr>
          <w:rFonts w:eastAsia="Times New Roman"/>
          <w:b/>
          <w:bCs/>
          <w:lang w:eastAsia="ru-RU"/>
        </w:rPr>
        <w:t>Статья 2</w:t>
      </w:r>
    </w:p>
    <w:p w:rsidR="00766095" w:rsidRDefault="00766095" w:rsidP="00766095">
      <w:pPr>
        <w:spacing w:after="0" w:line="240" w:lineRule="auto"/>
        <w:ind w:firstLine="709"/>
        <w:jc w:val="both"/>
        <w:rPr>
          <w:rFonts w:eastAsia="Times New Roman"/>
          <w:b/>
          <w:bCs/>
          <w:lang w:eastAsia="ru-RU"/>
        </w:rPr>
      </w:pPr>
    </w:p>
    <w:p w:rsidR="00766095" w:rsidRDefault="00766095" w:rsidP="00766095">
      <w:pPr>
        <w:spacing w:after="0" w:line="240" w:lineRule="auto"/>
        <w:ind w:firstLine="709"/>
        <w:jc w:val="both"/>
        <w:rPr>
          <w:rFonts w:eastAsia="Times New Roman"/>
          <w:bCs/>
          <w:lang w:eastAsia="ru-RU"/>
        </w:rPr>
      </w:pPr>
      <w:r>
        <w:rPr>
          <w:rFonts w:eastAsia="Times New Roman"/>
          <w:bCs/>
          <w:lang w:eastAsia="ru-RU"/>
        </w:rPr>
        <w:t xml:space="preserve">Внести в Закон Кыргызской Республики «О государственном социальном страховании» (Ведомости Жогорку </w:t>
      </w:r>
      <w:proofErr w:type="spellStart"/>
      <w:r>
        <w:rPr>
          <w:rFonts w:eastAsia="Times New Roman"/>
          <w:bCs/>
          <w:lang w:eastAsia="ru-RU"/>
        </w:rPr>
        <w:t>Кенеша</w:t>
      </w:r>
      <w:proofErr w:type="spellEnd"/>
      <w:r>
        <w:rPr>
          <w:rFonts w:eastAsia="Times New Roman"/>
          <w:bCs/>
          <w:lang w:eastAsia="ru-RU"/>
        </w:rPr>
        <w:t xml:space="preserve"> Кыргызской Республики, 1996 г., № 7, ст.85) следующее изменение:</w:t>
      </w:r>
    </w:p>
    <w:p w:rsidR="00766095" w:rsidRDefault="00766095" w:rsidP="00766095">
      <w:pPr>
        <w:spacing w:after="0" w:line="240" w:lineRule="auto"/>
        <w:ind w:firstLine="709"/>
        <w:jc w:val="both"/>
        <w:rPr>
          <w:rFonts w:eastAsia="Times New Roman"/>
          <w:bCs/>
          <w:lang w:eastAsia="ru-RU"/>
        </w:rPr>
      </w:pPr>
      <w:r>
        <w:rPr>
          <w:rFonts w:eastAsia="Times New Roman"/>
          <w:bCs/>
          <w:lang w:eastAsia="ru-RU"/>
        </w:rPr>
        <w:t>1) статью 5 дополнить примечанием следующего содержания:</w:t>
      </w:r>
    </w:p>
    <w:p w:rsidR="00766095" w:rsidRDefault="00766095" w:rsidP="00766095">
      <w:pPr>
        <w:spacing w:after="0" w:line="240" w:lineRule="auto"/>
        <w:ind w:firstLine="709"/>
        <w:jc w:val="both"/>
        <w:rPr>
          <w:rFonts w:eastAsia="Times New Roman"/>
          <w:bCs/>
          <w:lang w:eastAsia="ru-RU"/>
        </w:rPr>
      </w:pPr>
      <w:r>
        <w:rPr>
          <w:rFonts w:eastAsia="Times New Roman"/>
          <w:bCs/>
          <w:lang w:eastAsia="ru-RU"/>
        </w:rPr>
        <w:t>«Примечание. Обязательство по государственному социальному страхованию прекращается, а задолженность считается погашенной при подаче декларации, в соответствии с законодательством Кыргызской Республики в сфере добровольного декларирования имущества и доходов физическими лицами.».</w:t>
      </w:r>
    </w:p>
    <w:p w:rsidR="00766095" w:rsidRDefault="00766095" w:rsidP="00766095">
      <w:pPr>
        <w:spacing w:after="0" w:line="240" w:lineRule="auto"/>
        <w:ind w:firstLine="709"/>
        <w:rPr>
          <w:rFonts w:eastAsia="Times New Roman"/>
          <w:b/>
          <w:bCs/>
          <w:lang w:eastAsia="ru-RU"/>
        </w:rPr>
      </w:pPr>
    </w:p>
    <w:p w:rsidR="00766095" w:rsidRDefault="00766095" w:rsidP="00766095">
      <w:pPr>
        <w:spacing w:after="0" w:line="240" w:lineRule="auto"/>
        <w:ind w:firstLine="709"/>
        <w:rPr>
          <w:rFonts w:eastAsia="Times New Roman"/>
          <w:b/>
          <w:bCs/>
          <w:lang w:eastAsia="ru-RU"/>
        </w:rPr>
      </w:pPr>
      <w:r>
        <w:rPr>
          <w:rFonts w:eastAsia="Times New Roman"/>
          <w:b/>
          <w:bCs/>
          <w:lang w:eastAsia="ru-RU"/>
        </w:rPr>
        <w:t>Статья 3</w:t>
      </w:r>
    </w:p>
    <w:p w:rsidR="00766095" w:rsidRDefault="00766095" w:rsidP="00766095">
      <w:pPr>
        <w:spacing w:after="0" w:line="240" w:lineRule="auto"/>
        <w:ind w:firstLine="709"/>
        <w:rPr>
          <w:rFonts w:eastAsia="Times New Roman"/>
          <w:b/>
          <w:bCs/>
          <w:lang w:eastAsia="ru-RU"/>
        </w:rPr>
      </w:pPr>
    </w:p>
    <w:p w:rsidR="00766095" w:rsidRDefault="00766095" w:rsidP="00766095">
      <w:pPr>
        <w:spacing w:after="0" w:line="240" w:lineRule="auto"/>
        <w:ind w:firstLine="709"/>
        <w:jc w:val="both"/>
        <w:rPr>
          <w:rFonts w:eastAsia="Times New Roman"/>
          <w:lang w:eastAsia="ru-RU"/>
        </w:rPr>
      </w:pPr>
      <w:r>
        <w:rPr>
          <w:rFonts w:eastAsia="Times New Roman"/>
          <w:lang w:eastAsia="ru-RU"/>
        </w:rPr>
        <w:t xml:space="preserve">Внести в Уголовный кодекс Кыргызской Республики (Ведомости Жогорку </w:t>
      </w:r>
      <w:proofErr w:type="spellStart"/>
      <w:r>
        <w:rPr>
          <w:rFonts w:eastAsia="Times New Roman"/>
          <w:lang w:eastAsia="ru-RU"/>
        </w:rPr>
        <w:t>Кенеша</w:t>
      </w:r>
      <w:proofErr w:type="spellEnd"/>
      <w:r>
        <w:rPr>
          <w:rFonts w:eastAsia="Times New Roman"/>
          <w:lang w:eastAsia="ru-RU"/>
        </w:rPr>
        <w:t xml:space="preserve"> Кыргызской Республики от 27 марта 2017 года № 12-13) следующие изменения:</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1)</w:t>
      </w:r>
      <w:r>
        <w:rPr>
          <w:rFonts w:eastAsia="Times New Roman"/>
          <w:lang w:eastAsia="ru-RU"/>
        </w:rPr>
        <w:tab/>
        <w:t>статью 205 дополнить примечанием следующего содержания:</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«Примечание. В случае добровольного погашения причиненного ущерба собственнику или иному владельцу, а также возмещения процессуальных издержек лицо подлежит освобождению от уголовной ответственности и наказания за совершение деяния, предусмотренного статьями 205 и 209 настоящего Кодекса.</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В случае повторного совершения деяний, предусмотренного статьями 205 и 209 настоящего Кодекса, освобождение от уголовной ответственности и наказания не применяется.»;</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2)</w:t>
      </w:r>
      <w:r>
        <w:rPr>
          <w:rFonts w:eastAsia="Times New Roman"/>
          <w:lang w:eastAsia="ru-RU"/>
        </w:rPr>
        <w:tab/>
        <w:t>примечание статьи 209 признать утратившим силу;</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3)</w:t>
      </w:r>
      <w:r>
        <w:rPr>
          <w:rFonts w:eastAsia="Times New Roman"/>
          <w:lang w:eastAsia="ru-RU"/>
        </w:rPr>
        <w:tab/>
        <w:t>статью 211 дополнить примечанием следующего содержания:</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lastRenderedPageBreak/>
        <w:t>«Примечание. В случае добровольного погашения причиненного ущерба, а также возмещения процессуальных издержек, лицо подлежит освобождению от уголовной ответственности и наказания за совершение деяния, предусмотренного статьями 211-213, 216, 218, 221 и 222 настоящего Кодекса.</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В случае повторного совершения деяний, предусмотренного статьями 211-213, 216, 218, 221 и 222 настоящего Кодекса, освобождение от уголовной ответственности и наказания не применяется.»;</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4)</w:t>
      </w:r>
      <w:r>
        <w:rPr>
          <w:rFonts w:eastAsia="Times New Roman"/>
          <w:lang w:eastAsia="ru-RU"/>
        </w:rPr>
        <w:tab/>
        <w:t>в статье 212:</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а)</w:t>
      </w:r>
      <w:r>
        <w:rPr>
          <w:rFonts w:eastAsia="Times New Roman"/>
          <w:lang w:eastAsia="ru-RU"/>
        </w:rPr>
        <w:tab/>
        <w:t>наименование изложить в следующей редакции:</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«Статья 212. Организация и (или) содержание притона для проведения азартных игр, проведение азартных игр, азартных сделок»;</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б)</w:t>
      </w:r>
      <w:r>
        <w:rPr>
          <w:rFonts w:eastAsia="Times New Roman"/>
          <w:lang w:eastAsia="ru-RU"/>
        </w:rPr>
        <w:tab/>
        <w:t>абзац 1 части 1 изложить в следующей редакции:</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«1. Организация или содержание тотализаторов, букмекерских контор, притона для проведения азартных игр, а равно проведение азартных игр, азартных сделок с использованием игорного оборудования либо с использованием компьютерных, информационно-телекоммуникационных сетей, в том числе сети Интернет, а также вовлечение в азартные игры и азартные сделки, -»;</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val="ky-KG" w:eastAsia="ru-RU"/>
        </w:rPr>
        <w:t>5</w:t>
      </w:r>
      <w:r>
        <w:rPr>
          <w:rFonts w:eastAsia="Times New Roman"/>
          <w:lang w:eastAsia="ru-RU"/>
        </w:rPr>
        <w:t>)</w:t>
      </w:r>
      <w:r>
        <w:rPr>
          <w:rFonts w:eastAsia="Times New Roman"/>
          <w:lang w:eastAsia="ru-RU"/>
        </w:rPr>
        <w:tab/>
      </w:r>
      <w:r>
        <w:rPr>
          <w:rFonts w:eastAsia="Times New Roman"/>
          <w:lang w:val="ky-KG" w:eastAsia="ru-RU"/>
        </w:rPr>
        <w:t>примечание</w:t>
      </w:r>
      <w:r>
        <w:rPr>
          <w:rFonts w:eastAsia="Times New Roman"/>
          <w:lang w:eastAsia="ru-RU"/>
        </w:rPr>
        <w:t xml:space="preserve"> статьи 223 дополнить абзацем </w:t>
      </w:r>
      <w:r>
        <w:rPr>
          <w:rFonts w:eastAsia="Times New Roman"/>
          <w:lang w:val="ky-KG" w:eastAsia="ru-RU"/>
        </w:rPr>
        <w:t>третьим</w:t>
      </w:r>
      <w:r>
        <w:rPr>
          <w:rFonts w:eastAsia="Times New Roman"/>
          <w:lang w:eastAsia="ru-RU"/>
        </w:rPr>
        <w:t xml:space="preserve"> следующего содержания:</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«Лицо освобождается от уголовной ответственности и наказания за повторное совершение деяния, предусмотренного настоящей статьей, если оно добровольно уплатило причитающиеся таможенные платежи в двукратном размере, включая штрафы и пени, с оформлением в таможенном отношении товаров и иных предметов, являющихся предметом контрабанды.»;</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val="ky-KG" w:eastAsia="ru-RU"/>
        </w:rPr>
        <w:t>6</w:t>
      </w:r>
      <w:r>
        <w:rPr>
          <w:rFonts w:eastAsia="Times New Roman"/>
          <w:lang w:eastAsia="ru-RU"/>
        </w:rPr>
        <w:t>)</w:t>
      </w:r>
      <w:r>
        <w:rPr>
          <w:rFonts w:eastAsia="Times New Roman"/>
          <w:lang w:eastAsia="ru-RU"/>
        </w:rPr>
        <w:tab/>
        <w:t>статью 224 дополнить примечанием следующего содержания:</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«Примечание. В случае добровольного погашения причиненного ущерба в двукратном размере, а также возмещения процессуальных издержек лицо подлежит освобождению от уголовной ответственности и наказания за деяние, предусмотренное настоящей статьей.</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lastRenderedPageBreak/>
        <w:t>В случае повторного совершения деяния, предусмотренного настоящей статьей, освобождение от уголовной ответственности и наказания не применяется.»;</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val="ky-KG" w:eastAsia="ru-RU"/>
        </w:rPr>
        <w:t>7</w:t>
      </w:r>
      <w:r>
        <w:rPr>
          <w:rFonts w:eastAsia="Times New Roman"/>
          <w:lang w:eastAsia="ru-RU"/>
        </w:rPr>
        <w:t>)</w:t>
      </w:r>
      <w:r>
        <w:rPr>
          <w:rFonts w:eastAsia="Times New Roman"/>
          <w:lang w:eastAsia="ru-RU"/>
        </w:rPr>
        <w:tab/>
        <w:t>примечание статьи 233 дополнить абзацами вторым и третьим следующего содержания:</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«В случае добровольного погашения причиненного ущерба, а также возмещения процессуальных издержек, лицо подлежит освобождению от уголовной ответственности и наказания за совершение преступлений, предусмотренного частью 1 статьи 233 и статьей 234 настоящего Кодекса.</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В случае повторного совершения деяний, предусмотренного частью 1 статьи 233 и статьей 234 настоящего Кодекса, освобождение от уголовной ответственности и наказания не применяется.</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В случае погашения процессуальных издержек и добровольного возмещения им причиненного ущерба, либо суммы коммерческого подкупа или незаконного вознаграждения в двукратном размере, лицо подлежит освобождению от уголовной ответственности и наказания за совершенное деяние, предусмотренное частью 2 статьи 233 либо статьями 235, 237 и 238 настоящего Кодекса.»;</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val="ky-KG" w:eastAsia="ru-RU"/>
        </w:rPr>
        <w:t>8</w:t>
      </w:r>
      <w:r>
        <w:rPr>
          <w:rFonts w:eastAsia="Times New Roman"/>
          <w:lang w:eastAsia="ru-RU"/>
        </w:rPr>
        <w:t>)</w:t>
      </w:r>
      <w:r>
        <w:rPr>
          <w:rFonts w:eastAsia="Times New Roman"/>
          <w:lang w:eastAsia="ru-RU"/>
        </w:rPr>
        <w:tab/>
        <w:t>статью 319 дополнить примечанием следующего содержания:</w:t>
      </w:r>
    </w:p>
    <w:p w:rsidR="00766095" w:rsidRDefault="00766095" w:rsidP="00766095">
      <w:pPr>
        <w:tabs>
          <w:tab w:val="left" w:pos="993"/>
        </w:tabs>
        <w:spacing w:before="120" w:after="0" w:line="240" w:lineRule="auto"/>
        <w:ind w:firstLine="709"/>
        <w:jc w:val="both"/>
        <w:rPr>
          <w:rFonts w:eastAsia="Times New Roman"/>
          <w:lang w:eastAsia="ru-RU"/>
        </w:rPr>
      </w:pPr>
      <w:r>
        <w:rPr>
          <w:rFonts w:eastAsia="Times New Roman"/>
          <w:lang w:eastAsia="ru-RU"/>
        </w:rPr>
        <w:t>«Примечание. В случае погашения процессуальных издержек, а также добровольного возмещения причиненного ущерба либо суммы взятки в трехкратном размере лицо подлежит освобождению от уголовной ответственности и наказания за совершение деяния, предусмотренного статьями 319 и 320, 322-329 настоящего Кодекса.».</w:t>
      </w:r>
    </w:p>
    <w:p w:rsidR="00766095" w:rsidRDefault="00766095" w:rsidP="00766095">
      <w:pPr>
        <w:spacing w:after="0" w:line="240" w:lineRule="auto"/>
        <w:ind w:firstLine="709"/>
        <w:rPr>
          <w:rFonts w:eastAsia="Times New Roman"/>
          <w:b/>
          <w:bCs/>
          <w:lang w:eastAsia="ru-RU"/>
        </w:rPr>
      </w:pPr>
    </w:p>
    <w:p w:rsidR="00766095" w:rsidRDefault="00766095" w:rsidP="00766095">
      <w:pPr>
        <w:spacing w:after="0" w:line="240" w:lineRule="auto"/>
        <w:ind w:firstLine="709"/>
        <w:rPr>
          <w:rFonts w:eastAsia="Times New Roman"/>
          <w:b/>
          <w:bCs/>
          <w:lang w:eastAsia="ru-RU"/>
        </w:rPr>
      </w:pPr>
      <w:r>
        <w:rPr>
          <w:rFonts w:eastAsia="Times New Roman"/>
          <w:b/>
          <w:bCs/>
          <w:lang w:eastAsia="ru-RU"/>
        </w:rPr>
        <w:t>Статья 4</w:t>
      </w:r>
    </w:p>
    <w:p w:rsidR="00766095" w:rsidRDefault="00766095" w:rsidP="00766095">
      <w:pPr>
        <w:spacing w:after="0" w:line="240" w:lineRule="auto"/>
        <w:ind w:firstLine="709"/>
        <w:rPr>
          <w:rFonts w:eastAsia="Times New Roman"/>
          <w:b/>
          <w:bCs/>
          <w:lang w:eastAsia="ru-RU"/>
        </w:rPr>
      </w:pPr>
    </w:p>
    <w:p w:rsidR="00766095" w:rsidRDefault="00766095" w:rsidP="00766095">
      <w:pPr>
        <w:spacing w:after="0" w:line="240" w:lineRule="auto"/>
        <w:ind w:firstLine="709"/>
        <w:jc w:val="both"/>
        <w:rPr>
          <w:rFonts w:eastAsia="Times New Roman"/>
          <w:bCs/>
          <w:lang w:eastAsia="ru-RU"/>
        </w:rPr>
      </w:pPr>
      <w:r>
        <w:rPr>
          <w:rFonts w:eastAsia="Times New Roman"/>
          <w:bCs/>
          <w:lang w:eastAsia="ru-RU"/>
        </w:rPr>
        <w:t xml:space="preserve">Внести в Уголовно-процессуальный кодекс Кыргызской Республики (Ведомости Жогорку </w:t>
      </w:r>
      <w:proofErr w:type="spellStart"/>
      <w:r>
        <w:rPr>
          <w:rFonts w:eastAsia="Times New Roman"/>
          <w:bCs/>
          <w:lang w:eastAsia="ru-RU"/>
        </w:rPr>
        <w:t>Кенеша</w:t>
      </w:r>
      <w:proofErr w:type="spellEnd"/>
      <w:r>
        <w:rPr>
          <w:rFonts w:eastAsia="Times New Roman"/>
          <w:bCs/>
          <w:lang w:eastAsia="ru-RU"/>
        </w:rPr>
        <w:t xml:space="preserve"> Кыргызской Республики, 2017 г., № 2 (2), ст.80) следующее изменение:</w:t>
      </w:r>
    </w:p>
    <w:p w:rsidR="00766095" w:rsidRDefault="00766095" w:rsidP="00766095">
      <w:pPr>
        <w:spacing w:before="120" w:after="0" w:line="240" w:lineRule="auto"/>
        <w:ind w:firstLine="709"/>
        <w:jc w:val="both"/>
        <w:rPr>
          <w:rFonts w:eastAsia="Times New Roman"/>
          <w:bCs/>
          <w:lang w:eastAsia="ru-RU"/>
        </w:rPr>
      </w:pPr>
      <w:r>
        <w:rPr>
          <w:rFonts w:eastAsia="Times New Roman"/>
          <w:bCs/>
          <w:lang w:eastAsia="ru-RU"/>
        </w:rPr>
        <w:t>1) в статье 26:</w:t>
      </w:r>
    </w:p>
    <w:p w:rsidR="00766095" w:rsidRDefault="00766095" w:rsidP="00766095">
      <w:pPr>
        <w:spacing w:before="120" w:after="0" w:line="240" w:lineRule="auto"/>
        <w:ind w:firstLine="709"/>
        <w:jc w:val="both"/>
        <w:rPr>
          <w:rFonts w:eastAsia="Times New Roman"/>
          <w:bCs/>
          <w:lang w:eastAsia="ru-RU"/>
        </w:rPr>
      </w:pPr>
      <w:r>
        <w:rPr>
          <w:rFonts w:eastAsia="Times New Roman"/>
          <w:bCs/>
          <w:lang w:eastAsia="ru-RU"/>
        </w:rPr>
        <w:t>а) часть 1 дополнить пунктом 9</w:t>
      </w:r>
      <w:r>
        <w:rPr>
          <w:rFonts w:eastAsia="Times New Roman"/>
          <w:bCs/>
          <w:vertAlign w:val="superscript"/>
          <w:lang w:eastAsia="ru-RU"/>
        </w:rPr>
        <w:t>1</w:t>
      </w:r>
      <w:r>
        <w:rPr>
          <w:rFonts w:eastAsia="Times New Roman"/>
          <w:bCs/>
          <w:lang w:eastAsia="ru-RU"/>
        </w:rPr>
        <w:t xml:space="preserve"> следующего содержания:</w:t>
      </w:r>
    </w:p>
    <w:p w:rsidR="00766095" w:rsidRDefault="00766095" w:rsidP="00766095">
      <w:pPr>
        <w:spacing w:before="120" w:after="0" w:line="240" w:lineRule="auto"/>
        <w:ind w:firstLine="709"/>
        <w:jc w:val="both"/>
        <w:rPr>
          <w:rFonts w:eastAsia="Times New Roman"/>
          <w:bCs/>
          <w:lang w:eastAsia="ru-RU"/>
        </w:rPr>
      </w:pPr>
      <w:r>
        <w:rPr>
          <w:rFonts w:eastAsia="Times New Roman"/>
          <w:bCs/>
          <w:lang w:eastAsia="ru-RU"/>
        </w:rPr>
        <w:t>«9</w:t>
      </w:r>
      <w:r>
        <w:rPr>
          <w:rFonts w:eastAsia="Times New Roman"/>
          <w:bCs/>
          <w:vertAlign w:val="superscript"/>
          <w:lang w:eastAsia="ru-RU"/>
        </w:rPr>
        <w:t>1</w:t>
      </w:r>
      <w:r>
        <w:rPr>
          <w:rFonts w:eastAsia="Times New Roman"/>
          <w:bCs/>
          <w:lang w:eastAsia="ru-RU"/>
        </w:rPr>
        <w:t>) в отношении лица, подозреваемого либо обвиняемого в совершении деяний, ставших объектом добровольного декларирования имущества и доходов;»;</w:t>
      </w:r>
    </w:p>
    <w:p w:rsidR="00766095" w:rsidRDefault="00766095" w:rsidP="00766095">
      <w:pPr>
        <w:spacing w:before="120" w:after="0" w:line="240" w:lineRule="auto"/>
        <w:ind w:firstLine="709"/>
        <w:jc w:val="both"/>
        <w:rPr>
          <w:rFonts w:eastAsia="Times New Roman"/>
          <w:bCs/>
          <w:lang w:eastAsia="ru-RU"/>
        </w:rPr>
      </w:pPr>
      <w:r>
        <w:rPr>
          <w:rFonts w:eastAsia="Times New Roman"/>
          <w:bCs/>
          <w:lang w:eastAsia="ru-RU"/>
        </w:rPr>
        <w:lastRenderedPageBreak/>
        <w:t>б) в части четвертой после цифры «3» дополнить цифрой «, 9</w:t>
      </w:r>
      <w:r>
        <w:rPr>
          <w:rFonts w:eastAsia="Times New Roman"/>
          <w:bCs/>
          <w:vertAlign w:val="superscript"/>
          <w:lang w:eastAsia="ru-RU"/>
        </w:rPr>
        <w:t>1</w:t>
      </w:r>
      <w:r>
        <w:rPr>
          <w:rFonts w:eastAsia="Times New Roman"/>
          <w:bCs/>
          <w:lang w:eastAsia="ru-RU"/>
        </w:rPr>
        <w:t>»;</w:t>
      </w:r>
    </w:p>
    <w:p w:rsidR="00766095" w:rsidRDefault="00766095" w:rsidP="00766095">
      <w:pPr>
        <w:spacing w:before="120" w:after="0" w:line="240" w:lineRule="auto"/>
        <w:ind w:firstLine="709"/>
        <w:jc w:val="both"/>
        <w:rPr>
          <w:rFonts w:eastAsia="Times New Roman"/>
          <w:lang w:eastAsia="ru-RU"/>
        </w:rPr>
      </w:pPr>
      <w:r>
        <w:rPr>
          <w:rFonts w:eastAsia="Times New Roman"/>
          <w:lang w:eastAsia="ru-RU"/>
        </w:rPr>
        <w:t>2) статью 106 дополнить частью 4 следующего содержания:</w:t>
      </w:r>
    </w:p>
    <w:p w:rsidR="00766095" w:rsidRDefault="00766095" w:rsidP="00766095">
      <w:pPr>
        <w:spacing w:before="120" w:after="0" w:line="240" w:lineRule="auto"/>
        <w:ind w:firstLine="709"/>
        <w:jc w:val="both"/>
        <w:rPr>
          <w:rFonts w:eastAsia="Times New Roman"/>
          <w:lang w:eastAsia="ru-RU"/>
        </w:rPr>
      </w:pPr>
      <w:r>
        <w:rPr>
          <w:rFonts w:eastAsia="Times New Roman"/>
          <w:lang w:eastAsia="ru-RU"/>
        </w:rPr>
        <w:t>«</w:t>
      </w:r>
      <w:r>
        <w:rPr>
          <w:rFonts w:eastAsia="Times New Roman"/>
          <w:lang w:val="ky-KG" w:eastAsia="ru-RU"/>
        </w:rPr>
        <w:t xml:space="preserve">4. </w:t>
      </w:r>
      <w:r>
        <w:rPr>
          <w:rFonts w:eastAsia="Times New Roman"/>
          <w:lang w:eastAsia="ru-RU"/>
        </w:rPr>
        <w:t>По преступлениям против собственности (статьи 205</w:t>
      </w:r>
      <w:r>
        <w:rPr>
          <w:rFonts w:eastAsia="Times New Roman"/>
          <w:lang w:val="ky-KG" w:eastAsia="ru-RU"/>
        </w:rPr>
        <w:t xml:space="preserve"> и </w:t>
      </w:r>
      <w:r>
        <w:rPr>
          <w:rFonts w:eastAsia="Times New Roman"/>
          <w:lang w:eastAsia="ru-RU"/>
        </w:rPr>
        <w:t>209 Уголовного кодекса), против порядка осуществления экономической деятельности (статьи 211, 213, 216, 218, 222 и 223 Уголовного кодекса), в сфере налогообложения (статьи 227-232 Уголовного кодекса), против интересов службы в коммерческих и иных организациях (статьи 233 и 234 Уголовного кодекса), о коррупционных и иных преступлений против интересов государственной и муниципальной службы заключение под стражу не применяется в отношении субъектов предпринимательства и бизнеса.».</w:t>
      </w:r>
    </w:p>
    <w:p w:rsidR="00766095" w:rsidRDefault="00766095" w:rsidP="00766095">
      <w:pPr>
        <w:spacing w:after="0" w:line="240" w:lineRule="auto"/>
        <w:ind w:firstLine="709"/>
        <w:jc w:val="both"/>
        <w:rPr>
          <w:rFonts w:eastAsia="Times New Roman"/>
          <w:bCs/>
          <w:lang w:eastAsia="ru-RU"/>
        </w:rPr>
      </w:pPr>
    </w:p>
    <w:p w:rsidR="00766095" w:rsidRDefault="00766095" w:rsidP="00766095">
      <w:pPr>
        <w:spacing w:after="0" w:line="240" w:lineRule="auto"/>
        <w:ind w:firstLine="709"/>
        <w:jc w:val="both"/>
        <w:rPr>
          <w:rFonts w:eastAsia="Times New Roman"/>
          <w:b/>
          <w:bCs/>
          <w:lang w:eastAsia="ru-RU"/>
        </w:rPr>
      </w:pPr>
      <w:r>
        <w:rPr>
          <w:rFonts w:eastAsia="Times New Roman"/>
          <w:b/>
          <w:bCs/>
          <w:lang w:eastAsia="ru-RU"/>
        </w:rPr>
        <w:t>Статья 5</w:t>
      </w:r>
    </w:p>
    <w:p w:rsidR="00766095" w:rsidRDefault="00766095" w:rsidP="00766095">
      <w:pPr>
        <w:spacing w:after="0" w:line="240" w:lineRule="auto"/>
        <w:ind w:firstLine="709"/>
        <w:jc w:val="both"/>
        <w:rPr>
          <w:rFonts w:eastAsia="Times New Roman"/>
          <w:b/>
          <w:bCs/>
          <w:lang w:eastAsia="ru-RU"/>
        </w:rPr>
      </w:pPr>
    </w:p>
    <w:p w:rsidR="00766095" w:rsidRDefault="00766095" w:rsidP="00766095">
      <w:pPr>
        <w:spacing w:after="0" w:line="240" w:lineRule="auto"/>
        <w:ind w:firstLine="709"/>
        <w:jc w:val="both"/>
        <w:rPr>
          <w:rFonts w:eastAsia="Times New Roman"/>
          <w:bCs/>
          <w:lang w:eastAsia="ru-RU"/>
        </w:rPr>
      </w:pPr>
      <w:r>
        <w:rPr>
          <w:rFonts w:eastAsia="Times New Roman"/>
          <w:bCs/>
          <w:lang w:eastAsia="ru-RU"/>
        </w:rPr>
        <w:t xml:space="preserve">Внести в Налоговый кодекс Кыргызской Республики (Ведомости Жогорку </w:t>
      </w:r>
      <w:proofErr w:type="spellStart"/>
      <w:r>
        <w:rPr>
          <w:rFonts w:eastAsia="Times New Roman"/>
          <w:bCs/>
          <w:lang w:eastAsia="ru-RU"/>
        </w:rPr>
        <w:t>Кенеша</w:t>
      </w:r>
      <w:proofErr w:type="spellEnd"/>
      <w:r>
        <w:rPr>
          <w:rFonts w:eastAsia="Times New Roman"/>
          <w:bCs/>
          <w:lang w:eastAsia="ru-RU"/>
        </w:rPr>
        <w:t xml:space="preserve"> Кыргызской Республики, 2008 г., № 8, ст.922) следующие изменения:</w:t>
      </w:r>
    </w:p>
    <w:p w:rsidR="00766095" w:rsidRDefault="00766095" w:rsidP="00766095">
      <w:pPr>
        <w:tabs>
          <w:tab w:val="left" w:pos="993"/>
        </w:tabs>
        <w:spacing w:before="120" w:after="0" w:line="240" w:lineRule="auto"/>
        <w:ind w:firstLine="709"/>
        <w:jc w:val="both"/>
        <w:rPr>
          <w:rFonts w:eastAsia="Times New Roman"/>
          <w:bCs/>
          <w:lang w:eastAsia="ru-RU"/>
        </w:rPr>
      </w:pPr>
      <w:r>
        <w:rPr>
          <w:rFonts w:eastAsia="Times New Roman"/>
          <w:bCs/>
          <w:lang w:eastAsia="ru-RU"/>
        </w:rPr>
        <w:t>1)</w:t>
      </w:r>
      <w:r>
        <w:rPr>
          <w:rFonts w:eastAsia="Times New Roman"/>
          <w:bCs/>
          <w:lang w:eastAsia="ru-RU"/>
        </w:rPr>
        <w:tab/>
        <w:t>пункт 5 части 1 статьи 50 изложить в следующей редакции:</w:t>
      </w:r>
    </w:p>
    <w:p w:rsidR="00766095" w:rsidRDefault="00766095" w:rsidP="00766095">
      <w:pPr>
        <w:tabs>
          <w:tab w:val="left" w:pos="993"/>
        </w:tabs>
        <w:spacing w:before="120" w:after="0" w:line="240" w:lineRule="auto"/>
        <w:ind w:firstLine="709"/>
        <w:jc w:val="both"/>
        <w:rPr>
          <w:rFonts w:eastAsia="Times New Roman"/>
          <w:bCs/>
          <w:lang w:eastAsia="ru-RU"/>
        </w:rPr>
      </w:pPr>
      <w:r>
        <w:rPr>
          <w:rFonts w:eastAsia="Times New Roman"/>
          <w:bCs/>
          <w:lang w:eastAsia="ru-RU"/>
        </w:rPr>
        <w:t>«5) в ходе осуществления налогового контроля в порядке, определенном настоящим Кодексом, получать у налогоплательщика копии документов, за исключением копии декларации, поданной в соответствии с законодательством Кыргызской Республики в сфере добровольного декларирования имущества и доходов физическими лицами;»;</w:t>
      </w:r>
    </w:p>
    <w:p w:rsidR="00766095" w:rsidRDefault="00766095" w:rsidP="00766095">
      <w:pPr>
        <w:tabs>
          <w:tab w:val="left" w:pos="993"/>
        </w:tabs>
        <w:spacing w:before="120" w:after="0" w:line="240" w:lineRule="auto"/>
        <w:ind w:firstLine="709"/>
        <w:jc w:val="both"/>
        <w:rPr>
          <w:rFonts w:eastAsia="Times New Roman"/>
          <w:bCs/>
          <w:lang w:eastAsia="ru-RU"/>
        </w:rPr>
      </w:pPr>
      <w:r>
        <w:rPr>
          <w:rFonts w:eastAsia="Times New Roman"/>
          <w:bCs/>
          <w:lang w:eastAsia="ru-RU"/>
        </w:rPr>
        <w:t>2)</w:t>
      </w:r>
      <w:r>
        <w:rPr>
          <w:rFonts w:eastAsia="Times New Roman"/>
          <w:bCs/>
          <w:lang w:eastAsia="ru-RU"/>
        </w:rPr>
        <w:tab/>
        <w:t>часть 1 статьи 51 дополнить пунктом 1</w:t>
      </w:r>
      <w:r>
        <w:rPr>
          <w:rFonts w:eastAsia="Times New Roman"/>
          <w:bCs/>
          <w:vertAlign w:val="superscript"/>
          <w:lang w:eastAsia="ru-RU"/>
        </w:rPr>
        <w:t xml:space="preserve">1 </w:t>
      </w:r>
      <w:r>
        <w:rPr>
          <w:rFonts w:eastAsia="Times New Roman"/>
          <w:bCs/>
          <w:lang w:eastAsia="ru-RU"/>
        </w:rPr>
        <w:t>следующего содержания:</w:t>
      </w:r>
    </w:p>
    <w:p w:rsidR="00766095" w:rsidRDefault="00766095" w:rsidP="00766095">
      <w:pPr>
        <w:tabs>
          <w:tab w:val="left" w:pos="993"/>
        </w:tabs>
        <w:spacing w:before="120" w:after="0" w:line="240" w:lineRule="auto"/>
        <w:ind w:firstLine="709"/>
        <w:jc w:val="both"/>
        <w:rPr>
          <w:rFonts w:eastAsia="Times New Roman"/>
          <w:bCs/>
          <w:lang w:eastAsia="ru-RU"/>
        </w:rPr>
      </w:pPr>
      <w:r>
        <w:rPr>
          <w:rFonts w:eastAsia="Times New Roman"/>
          <w:bCs/>
          <w:lang w:eastAsia="ru-RU"/>
        </w:rPr>
        <w:t>«1</w:t>
      </w:r>
      <w:r>
        <w:rPr>
          <w:rFonts w:eastAsia="Times New Roman"/>
          <w:bCs/>
          <w:vertAlign w:val="superscript"/>
          <w:lang w:eastAsia="ru-RU"/>
        </w:rPr>
        <w:t>1</w:t>
      </w:r>
      <w:r>
        <w:rPr>
          <w:rFonts w:eastAsia="Times New Roman"/>
          <w:bCs/>
          <w:lang w:eastAsia="ru-RU"/>
        </w:rPr>
        <w:t>) не использовать и не разглашать информацию, полученную в процессе изучения декларации, поданной в соответствии с законодательством Кыргызской Республики в сфере добровольного декларирования имущества и доходов физическими лицами, против субъекта декларирования;»;</w:t>
      </w:r>
    </w:p>
    <w:p w:rsidR="00766095" w:rsidRDefault="00766095" w:rsidP="00766095">
      <w:pPr>
        <w:tabs>
          <w:tab w:val="left" w:pos="993"/>
        </w:tabs>
        <w:spacing w:before="120" w:after="0" w:line="240" w:lineRule="auto"/>
        <w:ind w:firstLine="709"/>
        <w:jc w:val="both"/>
        <w:rPr>
          <w:rFonts w:eastAsia="Times New Roman"/>
          <w:bCs/>
          <w:lang w:eastAsia="ru-RU"/>
        </w:rPr>
      </w:pPr>
      <w:r>
        <w:rPr>
          <w:rFonts w:eastAsia="Times New Roman"/>
          <w:bCs/>
          <w:lang w:eastAsia="ru-RU"/>
        </w:rPr>
        <w:t>3)</w:t>
      </w:r>
      <w:r>
        <w:rPr>
          <w:rFonts w:eastAsia="Times New Roman"/>
          <w:bCs/>
          <w:lang w:eastAsia="ru-RU"/>
        </w:rPr>
        <w:tab/>
        <w:t>статью 68 дополнить пунктом 7 следующего содержания:</w:t>
      </w:r>
    </w:p>
    <w:p w:rsidR="00766095" w:rsidRDefault="00766095" w:rsidP="00766095">
      <w:pPr>
        <w:tabs>
          <w:tab w:val="left" w:pos="993"/>
        </w:tabs>
        <w:spacing w:before="120" w:after="0" w:line="240" w:lineRule="auto"/>
        <w:ind w:firstLine="709"/>
        <w:jc w:val="both"/>
        <w:rPr>
          <w:rFonts w:eastAsia="Times New Roman"/>
          <w:bCs/>
          <w:lang w:eastAsia="ru-RU"/>
        </w:rPr>
      </w:pPr>
      <w:r>
        <w:rPr>
          <w:rFonts w:eastAsia="Times New Roman"/>
          <w:bCs/>
          <w:lang w:eastAsia="ru-RU"/>
        </w:rPr>
        <w:t>«7) по завершению процедуры декларирования, в соответствии с законодательством Кыргызской Республики в сфере добровольного декларирования имущества и доходов физическими лицами.»;</w:t>
      </w:r>
    </w:p>
    <w:p w:rsidR="00766095" w:rsidRDefault="00766095" w:rsidP="00766095">
      <w:pPr>
        <w:tabs>
          <w:tab w:val="left" w:pos="993"/>
        </w:tabs>
        <w:spacing w:before="120" w:after="0" w:line="240" w:lineRule="auto"/>
        <w:ind w:firstLine="709"/>
        <w:jc w:val="both"/>
        <w:rPr>
          <w:rFonts w:eastAsia="Times New Roman"/>
          <w:bCs/>
          <w:lang w:eastAsia="ru-RU"/>
        </w:rPr>
      </w:pPr>
      <w:r>
        <w:rPr>
          <w:rFonts w:eastAsia="Times New Roman"/>
          <w:bCs/>
          <w:lang w:eastAsia="ru-RU"/>
        </w:rPr>
        <w:t>4)</w:t>
      </w:r>
      <w:r>
        <w:rPr>
          <w:rFonts w:eastAsia="Times New Roman"/>
          <w:bCs/>
          <w:lang w:eastAsia="ru-RU"/>
        </w:rPr>
        <w:tab/>
        <w:t>статью 100 дополнить частью 8 следующего содержания:</w:t>
      </w:r>
    </w:p>
    <w:p w:rsidR="00766095" w:rsidRDefault="00766095" w:rsidP="00766095">
      <w:pPr>
        <w:tabs>
          <w:tab w:val="left" w:pos="993"/>
        </w:tabs>
        <w:spacing w:before="120" w:after="0" w:line="240" w:lineRule="auto"/>
        <w:ind w:firstLine="709"/>
        <w:jc w:val="both"/>
        <w:rPr>
          <w:rFonts w:eastAsia="Times New Roman"/>
          <w:bCs/>
          <w:lang w:eastAsia="ru-RU"/>
        </w:rPr>
      </w:pPr>
      <w:r>
        <w:rPr>
          <w:rFonts w:eastAsia="Times New Roman"/>
          <w:bCs/>
          <w:lang w:eastAsia="ru-RU"/>
        </w:rPr>
        <w:lastRenderedPageBreak/>
        <w:t>«8. Налоговая проверка единой налоговой декларации физического лица и/или государственного служащего осуществляется с учетом положений по добровольному декларированию имущества, установленных законодательством Кыргызской Республики в сфере добровольного декларирования имущества и доходов физическими лицами.».</w:t>
      </w:r>
    </w:p>
    <w:p w:rsidR="00766095" w:rsidRDefault="00766095" w:rsidP="00766095">
      <w:pPr>
        <w:spacing w:after="0" w:line="240" w:lineRule="auto"/>
        <w:ind w:firstLine="708"/>
        <w:jc w:val="both"/>
        <w:rPr>
          <w:rFonts w:eastAsia="Calibri"/>
          <w:b/>
          <w:bCs/>
        </w:rPr>
      </w:pPr>
    </w:p>
    <w:p w:rsidR="00766095" w:rsidRDefault="00766095" w:rsidP="00766095">
      <w:pPr>
        <w:spacing w:after="0" w:line="240" w:lineRule="auto"/>
        <w:ind w:firstLine="708"/>
        <w:jc w:val="both"/>
        <w:rPr>
          <w:b/>
          <w:bCs/>
        </w:rPr>
      </w:pPr>
      <w:r>
        <w:rPr>
          <w:b/>
          <w:bCs/>
        </w:rPr>
        <w:t>Статья 6</w:t>
      </w:r>
    </w:p>
    <w:p w:rsidR="00766095" w:rsidRDefault="00766095" w:rsidP="00766095">
      <w:pPr>
        <w:spacing w:after="0" w:line="240" w:lineRule="auto"/>
        <w:ind w:firstLine="708"/>
        <w:jc w:val="both"/>
        <w:rPr>
          <w:b/>
          <w:bCs/>
        </w:rPr>
      </w:pPr>
    </w:p>
    <w:p w:rsidR="00766095" w:rsidRDefault="00766095" w:rsidP="00766095">
      <w:pPr>
        <w:tabs>
          <w:tab w:val="left" w:pos="993"/>
        </w:tabs>
        <w:spacing w:after="0" w:line="240" w:lineRule="auto"/>
        <w:ind w:firstLine="709"/>
        <w:jc w:val="both"/>
        <w:rPr>
          <w:rFonts w:eastAsia="Times New Roman"/>
          <w:bCs/>
          <w:lang w:eastAsia="ru-RU"/>
        </w:rPr>
      </w:pPr>
      <w:r>
        <w:rPr>
          <w:rFonts w:eastAsia="Times New Roman"/>
          <w:bCs/>
          <w:lang w:eastAsia="ru-RU"/>
        </w:rPr>
        <w:t>1. Настоящий Закон вступает в силу с момента официального опубликования.</w:t>
      </w:r>
    </w:p>
    <w:p w:rsidR="00766095" w:rsidRDefault="00766095" w:rsidP="00766095">
      <w:pPr>
        <w:tabs>
          <w:tab w:val="left" w:pos="993"/>
        </w:tabs>
        <w:spacing w:before="120" w:after="0" w:line="240" w:lineRule="auto"/>
        <w:ind w:firstLine="709"/>
        <w:jc w:val="both"/>
        <w:rPr>
          <w:rFonts w:eastAsia="Times New Roman"/>
          <w:bCs/>
          <w:lang w:eastAsia="ru-RU"/>
        </w:rPr>
      </w:pPr>
      <w:r>
        <w:rPr>
          <w:rFonts w:eastAsia="Times New Roman"/>
          <w:bCs/>
          <w:lang w:eastAsia="ru-RU"/>
        </w:rPr>
        <w:t>2. Пункты 2 и 5, абзац четвертый пункта 7, пункт 8 статьи 3 настоящего Закона действуют 60 календарных дней с момента вступления в силу Закона.»</w:t>
      </w:r>
    </w:p>
    <w:p w:rsidR="00766095" w:rsidRDefault="00766095" w:rsidP="00766095">
      <w:pPr>
        <w:spacing w:before="120" w:after="0" w:line="240" w:lineRule="auto"/>
        <w:ind w:firstLine="709"/>
        <w:jc w:val="both"/>
        <w:rPr>
          <w:rFonts w:eastAsia="Calibri"/>
        </w:rPr>
      </w:pPr>
      <w:r>
        <w:rPr>
          <w:b/>
        </w:rPr>
        <w:t>Обоснование</w:t>
      </w:r>
      <w:r>
        <w:t xml:space="preserve">: Основной целью данных предложений, и учитывая нынешнюю ситуацию, связанную с государственным бюджетом Кыргызской Республики, в целях пополнения его доходной части бюджета, а также декриминализации отдельных видов экономических преступлений. </w:t>
      </w:r>
    </w:p>
    <w:p w:rsidR="00766095" w:rsidRDefault="00766095" w:rsidP="00766095">
      <w:pPr>
        <w:spacing w:after="0" w:line="240" w:lineRule="auto"/>
        <w:ind w:firstLine="709"/>
        <w:jc w:val="both"/>
      </w:pPr>
      <w:r>
        <w:t>Также, для создания благоприятных условий проведению добровольного декларирования доходов и имущества.</w:t>
      </w:r>
    </w:p>
    <w:p w:rsidR="00766095" w:rsidRDefault="00766095" w:rsidP="00766095">
      <w:pPr>
        <w:spacing w:before="120" w:after="0" w:line="240" w:lineRule="auto"/>
        <w:ind w:firstLine="709"/>
        <w:jc w:val="both"/>
      </w:pPr>
      <w:r>
        <w:t>Правительство Кыргызской Республики своим письмом (</w:t>
      </w:r>
      <w:proofErr w:type="spellStart"/>
      <w:r>
        <w:t>вх</w:t>
      </w:r>
      <w:proofErr w:type="spellEnd"/>
      <w:r>
        <w:t>. №6-944/20 от 13.11.2020 года) отмечает, что по вносимым предложениям депутатов не имеет замечаний и предлагает следующее:</w:t>
      </w:r>
    </w:p>
    <w:p w:rsidR="00766095" w:rsidRDefault="00766095" w:rsidP="00766095">
      <w:pPr>
        <w:spacing w:before="120" w:after="0" w:line="240" w:lineRule="auto"/>
        <w:ind w:firstLine="708"/>
        <w:jc w:val="both"/>
      </w:pPr>
      <w:r>
        <w:t>1. На основании пункта 3 предложения статья 106 Уголовно-процессуального кодекса Кыргызской Республики была дополнена частью 4, в которой говорится, что аресты субъектов бизнеса и предпринимательства за определенные экономические, коррупционные и служебные преступления не применяются.</w:t>
      </w:r>
    </w:p>
    <w:p w:rsidR="00766095" w:rsidRDefault="00766095" w:rsidP="00766095">
      <w:pPr>
        <w:spacing w:before="120" w:after="0" w:line="240" w:lineRule="auto"/>
        <w:ind w:firstLine="708"/>
        <w:jc w:val="both"/>
      </w:pPr>
      <w:r>
        <w:t xml:space="preserve">В целях </w:t>
      </w:r>
      <w:proofErr w:type="gramStart"/>
      <w:r>
        <w:t>выполнения</w:t>
      </w:r>
      <w:proofErr w:type="gramEnd"/>
      <w:r>
        <w:t xml:space="preserve"> предусмотренных статьей 6 настоящего Кодекса уголовно-процессуальных обязанностей, Правительство считает целесообразным не применять меру ареста к бизнесу и субъектам предпринимательства, за исключением тех, кто скрылся от расследования этих преступлений и покинул Кыргызскую Республику.</w:t>
      </w:r>
    </w:p>
    <w:p w:rsidR="00766095" w:rsidRDefault="00766095" w:rsidP="00766095">
      <w:pPr>
        <w:spacing w:before="120" w:after="0" w:line="240" w:lineRule="auto"/>
        <w:ind w:firstLine="709"/>
        <w:jc w:val="both"/>
      </w:pPr>
      <w:r>
        <w:t>2. На основании пункта 2 примечание к статье 209 Уголовного кодекса Кыргызской Республики признана утратившими силу. Нормы признанного утратившими силу примечания указаны в пункте 1 статьи 3 законопроекта.</w:t>
      </w:r>
    </w:p>
    <w:p w:rsidR="00766095" w:rsidRDefault="00766095" w:rsidP="00766095">
      <w:pPr>
        <w:spacing w:before="120" w:after="0" w:line="240" w:lineRule="auto"/>
        <w:ind w:firstLine="709"/>
        <w:jc w:val="both"/>
      </w:pPr>
      <w:r>
        <w:t>В пункте 5 предложения также указано, что пункты 2 и 5 статьи 3 Закона применяются только в течение 60 календарных дней с даты вступления Закона в силу.</w:t>
      </w:r>
    </w:p>
    <w:p w:rsidR="00766095" w:rsidRDefault="00766095" w:rsidP="00766095">
      <w:pPr>
        <w:spacing w:before="120" w:after="0" w:line="240" w:lineRule="auto"/>
        <w:ind w:firstLine="709"/>
        <w:jc w:val="both"/>
      </w:pPr>
      <w:r>
        <w:lastRenderedPageBreak/>
        <w:t>В результате норма, признанная утратившей силу, вступит в силу через 60 календарных дней. Поэтому Правительство рекомендует исключить слова «2 и» в пункте 5 предложения.</w:t>
      </w:r>
    </w:p>
    <w:p w:rsidR="00766095" w:rsidRDefault="00766095" w:rsidP="00766095">
      <w:pPr>
        <w:spacing w:before="120" w:after="0" w:line="240" w:lineRule="auto"/>
        <w:ind w:firstLine="709"/>
        <w:jc w:val="both"/>
      </w:pPr>
      <w:r>
        <w:t>Комитет считает целесообразным принять предложения Правительства Кыргызской Республики.</w:t>
      </w:r>
    </w:p>
    <w:p w:rsidR="00766095" w:rsidRDefault="00766095" w:rsidP="00766095">
      <w:pPr>
        <w:autoSpaceDE w:val="0"/>
        <w:autoSpaceDN w:val="0"/>
        <w:adjustRightInd w:val="0"/>
        <w:spacing w:before="120" w:after="0" w:line="240" w:lineRule="auto"/>
        <w:ind w:firstLine="709"/>
        <w:jc w:val="both"/>
      </w:pPr>
      <w:r>
        <w:t>Комитет отмечает, что внесенные предложения депутатов выходит за рамки концепции законопроекта. Внесенные поправки направлены на пополнения доходной части государственного бюджета, а также послужит для создания благоприятных условий к проведению добровольного декларирования доходов и имущества.</w:t>
      </w:r>
    </w:p>
    <w:p w:rsidR="00766095" w:rsidRDefault="00766095" w:rsidP="00766095">
      <w:pPr>
        <w:spacing w:before="120" w:after="0" w:line="240" w:lineRule="auto"/>
        <w:ind w:firstLine="708"/>
        <w:jc w:val="both"/>
      </w:pPr>
      <w:r>
        <w:t>По предложению депутатов, Комитет принимая во внимание нынешнюю ситуацию, связанные с государственным бюджетом республики считает целесообразным принять его.</w:t>
      </w:r>
    </w:p>
    <w:p w:rsidR="00766095" w:rsidRDefault="00766095" w:rsidP="00766095">
      <w:pPr>
        <w:spacing w:before="120" w:after="0" w:line="240" w:lineRule="auto"/>
        <w:ind w:firstLine="709"/>
        <w:jc w:val="both"/>
        <w:rPr>
          <w:lang w:val="ky-KG"/>
        </w:rPr>
      </w:pPr>
      <w:r>
        <w:t xml:space="preserve">Также от депутата Жогорку </w:t>
      </w:r>
      <w:proofErr w:type="spellStart"/>
      <w:r>
        <w:t>Кенеша</w:t>
      </w:r>
      <w:proofErr w:type="spellEnd"/>
      <w:r>
        <w:t xml:space="preserve"> С.А. </w:t>
      </w:r>
      <w:proofErr w:type="spellStart"/>
      <w:r>
        <w:t>Айдарова</w:t>
      </w:r>
      <w:proofErr w:type="spellEnd"/>
      <w:r>
        <w:t xml:space="preserve"> поступило письменное предложение и</w:t>
      </w:r>
      <w:r>
        <w:rPr>
          <w:lang w:val="ky-KG"/>
        </w:rPr>
        <w:t>сключить в статях 1 и 2 законопроекта понятие “азартная сделка” и слова “азартная сделка” в соответствующих падежах и числах.</w:t>
      </w:r>
    </w:p>
    <w:p w:rsidR="00766095" w:rsidRDefault="00766095" w:rsidP="00766095">
      <w:pPr>
        <w:spacing w:before="120" w:after="0" w:line="240" w:lineRule="auto"/>
        <w:ind w:firstLine="709"/>
        <w:jc w:val="both"/>
        <w:rPr>
          <w:lang w:val="ky-KG"/>
        </w:rPr>
      </w:pPr>
      <w:r>
        <w:rPr>
          <w:b/>
          <w:lang w:val="ky-KG"/>
        </w:rPr>
        <w:t xml:space="preserve">Обоснование: </w:t>
      </w:r>
      <w:r>
        <w:rPr>
          <w:lang w:val="ky-KG"/>
        </w:rPr>
        <w:t>Необходимо отметить о наличии в банковской практике неттинговых операций, которые не предпологают поставки актива в силу заключения обратных сделок. Данные операции могут выступать как инструметы хэджирования рисков при осуществелении финансовой деятельности. В этой связи предлагает указанное предложение.</w:t>
      </w:r>
    </w:p>
    <w:p w:rsidR="00766095" w:rsidRDefault="00766095" w:rsidP="00766095">
      <w:pPr>
        <w:spacing w:before="120" w:after="0" w:line="240" w:lineRule="auto"/>
        <w:ind w:firstLine="709"/>
        <w:jc w:val="both"/>
        <w:rPr>
          <w:b/>
        </w:rPr>
      </w:pPr>
      <w:r>
        <w:t xml:space="preserve">С учетом вышеизложенного, в соответствии со статьей 52 Закона Кыргызской Республики «О Регламенте Жогорку </w:t>
      </w:r>
      <w:proofErr w:type="spellStart"/>
      <w:r>
        <w:t>Кенеша</w:t>
      </w:r>
      <w:proofErr w:type="spellEnd"/>
      <w:r>
        <w:t xml:space="preserve"> Кыргызской Республики» Комитет приходит к следующему </w:t>
      </w:r>
      <w:r>
        <w:rPr>
          <w:b/>
        </w:rPr>
        <w:t>заключению:</w:t>
      </w:r>
    </w:p>
    <w:p w:rsidR="00766095" w:rsidRDefault="00766095" w:rsidP="00766095">
      <w:pPr>
        <w:spacing w:before="120" w:after="0" w:line="240" w:lineRule="auto"/>
        <w:ind w:firstLine="709"/>
        <w:jc w:val="both"/>
      </w:pPr>
      <w:r>
        <w:t>1. Название законопроекта изложить в следующей редакции:</w:t>
      </w:r>
    </w:p>
    <w:p w:rsidR="00766095" w:rsidRDefault="00766095" w:rsidP="00766095">
      <w:pPr>
        <w:spacing w:before="120" w:after="0" w:line="240" w:lineRule="auto"/>
        <w:ind w:firstLine="708"/>
        <w:jc w:val="both"/>
        <w:rPr>
          <w:rFonts w:eastAsia="Times New Roman"/>
          <w:lang w:eastAsia="ru-RU"/>
        </w:rPr>
      </w:pPr>
      <w:r>
        <w:t>«Проект Закона Кыргызской Республики «О внесении изменений в некоторые законодательные акты Кыргызской Республики (в законы Кыргызской Республики «О запрете игорной деятельности в Кыргызской Республике», «О государственном социальном страховании», Уголовный кодекс Кыргызской Республике, Уголовно-процессуальный кодекс Кыргызской Республики, Налоговый кодекс Кыргызской Республики)».»</w:t>
      </w:r>
    </w:p>
    <w:p w:rsidR="00766095" w:rsidRDefault="00766095" w:rsidP="00766095">
      <w:pPr>
        <w:spacing w:before="120" w:after="0" w:line="240" w:lineRule="auto"/>
        <w:ind w:firstLine="709"/>
        <w:jc w:val="both"/>
        <w:rPr>
          <w:rFonts w:eastAsia="Calibri"/>
        </w:rPr>
      </w:pPr>
      <w:r>
        <w:t xml:space="preserve">2. Рекомендовать Жогорку </w:t>
      </w:r>
      <w:proofErr w:type="spellStart"/>
      <w:r>
        <w:t>Кенешу</w:t>
      </w:r>
      <w:proofErr w:type="spellEnd"/>
      <w:r>
        <w:t xml:space="preserve"> Кыргызской Республики одобрить проект Закона Кыргызской Республики «О внесении изменений в некоторые законодательные акты Кыргызской Республики (в законы Кыргызской Республики «О запрете игорной деятельности в Кыргызской Республике», «О государственном социальном страховании», Уголовный кодекс Кыргызской Республике, Уголовно-процессуальный кодекс Кыргызской Республики, Налоговый кодекс Кыргызской Республики)» принять с учетом замечаний и предложений во втором чтении.</w:t>
      </w:r>
    </w:p>
    <w:p w:rsidR="00766095" w:rsidRDefault="00766095" w:rsidP="00766095">
      <w:pPr>
        <w:spacing w:before="120" w:after="0" w:line="240" w:lineRule="auto"/>
        <w:ind w:firstLine="709"/>
        <w:jc w:val="both"/>
      </w:pPr>
      <w:r>
        <w:lastRenderedPageBreak/>
        <w:t xml:space="preserve">3. Докладчиком по данному законопроекту определить председателя Комитета по экономической и фискальной политике Жогорку </w:t>
      </w:r>
      <w:proofErr w:type="spellStart"/>
      <w:r>
        <w:t>Кенеша</w:t>
      </w:r>
      <w:proofErr w:type="spellEnd"/>
      <w:r>
        <w:t xml:space="preserve"> Кыргызской Республики </w:t>
      </w:r>
      <w:proofErr w:type="spellStart"/>
      <w:r>
        <w:t>С.Айдарова</w:t>
      </w:r>
      <w:proofErr w:type="spellEnd"/>
      <w:r>
        <w:t xml:space="preserve">, содокладчиками министра экономики Кыргызской Республики </w:t>
      </w:r>
      <w:proofErr w:type="spellStart"/>
      <w:r>
        <w:t>С.Муканбетова</w:t>
      </w:r>
      <w:proofErr w:type="spellEnd"/>
      <w:r>
        <w:t xml:space="preserve">, председателя Государственной налоговой службы при Правительстве Кыргызской Республики </w:t>
      </w:r>
      <w:proofErr w:type="spellStart"/>
      <w:r>
        <w:t>К.Абдалиева</w:t>
      </w:r>
      <w:proofErr w:type="spellEnd"/>
      <w:r>
        <w:t xml:space="preserve"> и председателя Государственной службы регулирования и надзора за финансовым рынком при Правительстве Кыргызской Республики </w:t>
      </w:r>
      <w:proofErr w:type="spellStart"/>
      <w:r>
        <w:t>Кожошева</w:t>
      </w:r>
      <w:proofErr w:type="spellEnd"/>
      <w:r>
        <w:t xml:space="preserve"> А.О.</w:t>
      </w:r>
    </w:p>
    <w:p w:rsidR="00766095" w:rsidRDefault="00766095" w:rsidP="00766095">
      <w:pPr>
        <w:spacing w:after="0" w:line="240" w:lineRule="auto"/>
        <w:jc w:val="both"/>
        <w:rPr>
          <w:b/>
        </w:rPr>
      </w:pPr>
    </w:p>
    <w:p w:rsidR="00766095" w:rsidRDefault="00766095" w:rsidP="00766095">
      <w:pPr>
        <w:spacing w:after="0" w:line="240" w:lineRule="auto"/>
        <w:jc w:val="both"/>
        <w:rPr>
          <w:b/>
        </w:rPr>
      </w:pPr>
    </w:p>
    <w:p w:rsidR="00766095" w:rsidRDefault="00766095" w:rsidP="00766095">
      <w:pPr>
        <w:spacing w:after="0" w:line="240" w:lineRule="auto"/>
        <w:jc w:val="both"/>
        <w:rPr>
          <w:b/>
        </w:rPr>
      </w:pPr>
    </w:p>
    <w:p w:rsidR="00766095" w:rsidRDefault="00766095" w:rsidP="00766095">
      <w:pPr>
        <w:spacing w:after="0" w:line="240" w:lineRule="auto"/>
        <w:jc w:val="both"/>
        <w:rPr>
          <w:b/>
        </w:rPr>
      </w:pPr>
    </w:p>
    <w:p w:rsidR="00766095" w:rsidRDefault="00766095" w:rsidP="00766095">
      <w:pPr>
        <w:spacing w:after="0" w:line="240" w:lineRule="auto"/>
        <w:jc w:val="both"/>
        <w:rPr>
          <w:b/>
        </w:rPr>
      </w:pPr>
    </w:p>
    <w:p w:rsidR="00766095" w:rsidRDefault="00766095" w:rsidP="00766095">
      <w:pPr>
        <w:spacing w:after="0" w:line="240" w:lineRule="auto"/>
        <w:jc w:val="both"/>
        <w:rPr>
          <w:b/>
        </w:rPr>
      </w:pPr>
      <w:r>
        <w:rPr>
          <w:b/>
        </w:rPr>
        <w:t xml:space="preserve">Председатель </w:t>
      </w:r>
    </w:p>
    <w:p w:rsidR="00766095" w:rsidRDefault="00766095" w:rsidP="00766095">
      <w:pPr>
        <w:spacing w:after="0" w:line="240" w:lineRule="auto"/>
        <w:jc w:val="both"/>
        <w:rPr>
          <w:b/>
        </w:rPr>
      </w:pPr>
      <w:r>
        <w:rPr>
          <w:b/>
        </w:rPr>
        <w:t xml:space="preserve">Комитета по экономической </w:t>
      </w:r>
    </w:p>
    <w:p w:rsidR="00766095" w:rsidRDefault="00766095" w:rsidP="00766095">
      <w:pPr>
        <w:spacing w:after="0" w:line="240" w:lineRule="auto"/>
        <w:jc w:val="both"/>
        <w:rPr>
          <w:b/>
        </w:rPr>
      </w:pPr>
      <w:r>
        <w:rPr>
          <w:b/>
        </w:rPr>
        <w:t xml:space="preserve">и фискальной политике </w:t>
      </w:r>
      <w:r>
        <w:rPr>
          <w:b/>
        </w:rPr>
        <w:tab/>
      </w:r>
      <w:r>
        <w:rPr>
          <w:b/>
        </w:rPr>
        <w:tab/>
      </w:r>
      <w:r>
        <w:rPr>
          <w:b/>
        </w:rPr>
        <w:tab/>
      </w:r>
      <w:r>
        <w:rPr>
          <w:b/>
        </w:rPr>
        <w:tab/>
      </w:r>
      <w:r>
        <w:rPr>
          <w:b/>
        </w:rPr>
        <w:tab/>
      </w:r>
      <w:r>
        <w:rPr>
          <w:b/>
        </w:rPr>
        <w:tab/>
      </w:r>
      <w:r>
        <w:rPr>
          <w:b/>
        </w:rPr>
        <w:tab/>
        <w:t>С. Айдаров</w:t>
      </w:r>
    </w:p>
    <w:p w:rsidR="00766095" w:rsidRDefault="00766095"/>
    <w:p w:rsidR="001C46BB" w:rsidRDefault="001C46BB"/>
    <w:p w:rsidR="001C46BB" w:rsidRDefault="001C46BB"/>
    <w:p w:rsidR="001C46BB" w:rsidRDefault="001C46BB"/>
    <w:p w:rsidR="001C46BB" w:rsidRDefault="001C46BB"/>
    <w:p w:rsidR="001C46BB" w:rsidRDefault="001C46BB"/>
    <w:p w:rsidR="001C46BB" w:rsidRDefault="001C46BB"/>
    <w:p w:rsidR="001C46BB" w:rsidRDefault="001C46BB"/>
    <w:p w:rsidR="001C46BB" w:rsidRDefault="001C46BB"/>
    <w:p w:rsidR="001C46BB" w:rsidRDefault="001C46BB">
      <w:bookmarkStart w:id="0" w:name="_GoBack"/>
      <w:bookmarkEnd w:id="0"/>
    </w:p>
    <w:p w:rsidR="001C46BB" w:rsidRDefault="001C46BB"/>
    <w:p w:rsidR="001C46BB" w:rsidRDefault="001C46BB" w:rsidP="001C46BB">
      <w:pPr>
        <w:pStyle w:val="Standard"/>
        <w:spacing w:line="240" w:lineRule="auto"/>
        <w:jc w:val="center"/>
        <w:rPr>
          <w:rFonts w:eastAsia="Calibri" w:cs="Times New Roman"/>
          <w:b/>
        </w:rPr>
      </w:pPr>
      <w:r>
        <w:rPr>
          <w:rFonts w:eastAsia="Calibri" w:cs="Times New Roman"/>
          <w:b/>
        </w:rPr>
        <w:t>СРАВНИТЕЛЬНАЯ ТАБЛИЦА</w:t>
      </w:r>
    </w:p>
    <w:p w:rsidR="001C46BB" w:rsidRDefault="001C46BB" w:rsidP="001C46BB">
      <w:pPr>
        <w:pStyle w:val="Standard"/>
        <w:spacing w:line="240" w:lineRule="auto"/>
        <w:ind w:right="282"/>
        <w:jc w:val="center"/>
        <w:rPr>
          <w:rFonts w:eastAsia="Calibri" w:cs="Times New Roman"/>
          <w:b/>
        </w:rPr>
      </w:pPr>
      <w:r>
        <w:rPr>
          <w:rFonts w:eastAsia="Calibri" w:cs="Times New Roman"/>
          <w:b/>
        </w:rPr>
        <w:t xml:space="preserve">к проекту Закона Кыргызской Республики О внесении изменений в некоторые законодательные акты Кыргызской Республики </w:t>
      </w:r>
    </w:p>
    <w:p w:rsidR="001C46BB" w:rsidRDefault="001C46BB" w:rsidP="001C46BB">
      <w:pPr>
        <w:pStyle w:val="Standard"/>
        <w:spacing w:line="240" w:lineRule="auto"/>
        <w:ind w:right="282"/>
        <w:jc w:val="center"/>
        <w:rPr>
          <w:rFonts w:eastAsia="Times New Roman"/>
          <w:b/>
          <w:bCs/>
          <w:szCs w:val="24"/>
          <w:lang w:eastAsia="ru-RU"/>
        </w:rPr>
      </w:pPr>
      <w:r>
        <w:rPr>
          <w:rFonts w:eastAsia="Calibri" w:cs="Times New Roman"/>
          <w:b/>
        </w:rPr>
        <w:t xml:space="preserve">(в законы Кыргызской Республики «О запрете игорной деятельности в Кыргызской Республике», </w:t>
      </w:r>
      <w:r>
        <w:rPr>
          <w:rFonts w:eastAsia="Times New Roman"/>
          <w:b/>
          <w:bCs/>
          <w:szCs w:val="24"/>
          <w:lang w:eastAsia="ru-RU"/>
        </w:rPr>
        <w:t xml:space="preserve">«О государственном социальном страховании», Уголовный кодекс Кыргызской Республики, Уголовно-процессуальный кодекс Кыргызской Республики, </w:t>
      </w:r>
    </w:p>
    <w:p w:rsidR="001C46BB" w:rsidRDefault="001C46BB" w:rsidP="001C46BB">
      <w:pPr>
        <w:pStyle w:val="Standard"/>
        <w:spacing w:line="240" w:lineRule="auto"/>
        <w:ind w:right="282"/>
        <w:jc w:val="center"/>
        <w:rPr>
          <w:rFonts w:eastAsia="Calibri" w:cs="Times New Roman"/>
          <w:b/>
        </w:rPr>
      </w:pPr>
      <w:r>
        <w:rPr>
          <w:rFonts w:eastAsia="Times New Roman"/>
          <w:b/>
          <w:bCs/>
          <w:szCs w:val="24"/>
          <w:lang w:eastAsia="ru-RU"/>
        </w:rPr>
        <w:t>Налоговый кодекс Кыргызской Республики</w:t>
      </w:r>
      <w:r>
        <w:rPr>
          <w:rFonts w:eastAsia="Calibri" w:cs="Times New Roman"/>
          <w:b/>
        </w:rPr>
        <w:t>) во втором чтении</w:t>
      </w:r>
    </w:p>
    <w:p w:rsidR="001C46BB" w:rsidRDefault="001C46BB" w:rsidP="001C46BB">
      <w:pPr>
        <w:pStyle w:val="Standard"/>
        <w:spacing w:line="240" w:lineRule="auto"/>
        <w:rPr>
          <w:rFonts w:eastAsia="Calibri" w:cs="Times New Roman"/>
          <w:b/>
          <w:sz w:val="22"/>
        </w:rPr>
      </w:pPr>
    </w:p>
    <w:tbl>
      <w:tblPr>
        <w:tblW w:w="15420" w:type="dxa"/>
        <w:tblInd w:w="-108" w:type="dxa"/>
        <w:tblLayout w:type="fixed"/>
        <w:tblCellMar>
          <w:left w:w="10" w:type="dxa"/>
          <w:right w:w="10" w:type="dxa"/>
        </w:tblCellMar>
        <w:tblLook w:val="04A0" w:firstRow="1" w:lastRow="0" w:firstColumn="1" w:lastColumn="0" w:noHBand="0" w:noVBand="1"/>
      </w:tblPr>
      <w:tblGrid>
        <w:gridCol w:w="2940"/>
        <w:gridCol w:w="2978"/>
        <w:gridCol w:w="2978"/>
        <w:gridCol w:w="2978"/>
        <w:gridCol w:w="3546"/>
      </w:tblGrid>
      <w:tr w:rsidR="001C46BB" w:rsidTr="001C46BB">
        <w:trPr>
          <w:trHeight w:val="589"/>
        </w:trPr>
        <w:tc>
          <w:tcPr>
            <w:tcW w:w="2938" w:type="dxa"/>
            <w:tcBorders>
              <w:top w:val="single" w:sz="4" w:space="0" w:color="000001"/>
              <w:left w:val="single" w:sz="4" w:space="0" w:color="000001"/>
              <w:bottom w:val="single" w:sz="4" w:space="0" w:color="00000A"/>
              <w:right w:val="single" w:sz="4" w:space="0" w:color="000001"/>
            </w:tcBorders>
            <w:tcMar>
              <w:top w:w="0" w:type="dxa"/>
              <w:left w:w="108" w:type="dxa"/>
              <w:bottom w:w="0" w:type="dxa"/>
              <w:right w:w="108" w:type="dxa"/>
            </w:tcMar>
            <w:hideMark/>
          </w:tcPr>
          <w:p w:rsidR="001C46BB" w:rsidRDefault="001C46BB">
            <w:pPr>
              <w:pStyle w:val="Standard"/>
              <w:spacing w:line="240" w:lineRule="auto"/>
              <w:ind w:right="57"/>
              <w:jc w:val="center"/>
              <w:rPr>
                <w:rFonts w:eastAsia="Calibri" w:cs="Times New Roman"/>
                <w:b/>
                <w:sz w:val="22"/>
                <w:lang w:val="en-US"/>
              </w:rPr>
            </w:pPr>
            <w:proofErr w:type="spellStart"/>
            <w:r>
              <w:rPr>
                <w:rFonts w:eastAsia="Calibri" w:cs="Times New Roman"/>
                <w:b/>
                <w:sz w:val="22"/>
                <w:lang w:val="en-US"/>
              </w:rPr>
              <w:t>Действующая</w:t>
            </w:r>
            <w:proofErr w:type="spellEnd"/>
            <w:r>
              <w:rPr>
                <w:rFonts w:eastAsia="Calibri" w:cs="Times New Roman"/>
                <w:b/>
                <w:sz w:val="22"/>
                <w:lang w:val="en-US"/>
              </w:rPr>
              <w:t xml:space="preserve"> </w:t>
            </w:r>
            <w:proofErr w:type="spellStart"/>
            <w:r>
              <w:rPr>
                <w:rFonts w:eastAsia="Calibri" w:cs="Times New Roman"/>
                <w:b/>
                <w:sz w:val="22"/>
                <w:lang w:val="en-US"/>
              </w:rPr>
              <w:t>редакция</w:t>
            </w:r>
            <w:proofErr w:type="spellEnd"/>
          </w:p>
        </w:tc>
        <w:tc>
          <w:tcPr>
            <w:tcW w:w="2977" w:type="dxa"/>
            <w:tcBorders>
              <w:top w:val="single" w:sz="4" w:space="0" w:color="000001"/>
              <w:left w:val="single" w:sz="4" w:space="0" w:color="000001"/>
              <w:bottom w:val="single" w:sz="4" w:space="0" w:color="00000A"/>
              <w:right w:val="single" w:sz="4" w:space="0" w:color="000001"/>
            </w:tcBorders>
            <w:tcMar>
              <w:top w:w="0" w:type="dxa"/>
              <w:left w:w="108" w:type="dxa"/>
              <w:bottom w:w="0" w:type="dxa"/>
              <w:right w:w="108" w:type="dxa"/>
            </w:tcMar>
            <w:hideMark/>
          </w:tcPr>
          <w:p w:rsidR="001C46BB" w:rsidRDefault="001C46BB">
            <w:pPr>
              <w:pStyle w:val="Standard"/>
              <w:spacing w:line="240" w:lineRule="auto"/>
              <w:ind w:right="57"/>
              <w:jc w:val="center"/>
              <w:rPr>
                <w:rFonts w:eastAsia="Calibri" w:cs="Times New Roman"/>
                <w:b/>
                <w:sz w:val="22"/>
                <w:lang w:val="en-US"/>
              </w:rPr>
            </w:pPr>
            <w:proofErr w:type="spellStart"/>
            <w:r>
              <w:rPr>
                <w:rFonts w:eastAsia="Calibri" w:cs="Times New Roman"/>
                <w:b/>
                <w:sz w:val="22"/>
                <w:lang w:val="en-US"/>
              </w:rPr>
              <w:t>Предлагаемая</w:t>
            </w:r>
            <w:proofErr w:type="spellEnd"/>
            <w:r>
              <w:rPr>
                <w:rFonts w:eastAsia="Calibri" w:cs="Times New Roman"/>
                <w:b/>
                <w:sz w:val="22"/>
                <w:lang w:val="en-US"/>
              </w:rPr>
              <w:t xml:space="preserve"> </w:t>
            </w:r>
            <w:proofErr w:type="spellStart"/>
            <w:r>
              <w:rPr>
                <w:rFonts w:eastAsia="Calibri" w:cs="Times New Roman"/>
                <w:b/>
                <w:sz w:val="22"/>
                <w:lang w:val="en-US"/>
              </w:rPr>
              <w:t>редакция</w:t>
            </w:r>
            <w:proofErr w:type="spellEnd"/>
            <w:r>
              <w:rPr>
                <w:rFonts w:eastAsia="Calibri" w:cs="Times New Roman"/>
                <w:b/>
                <w:sz w:val="22"/>
                <w:lang w:val="en-US"/>
              </w:rPr>
              <w:t xml:space="preserve"> </w:t>
            </w:r>
            <w:proofErr w:type="spellStart"/>
            <w:r>
              <w:rPr>
                <w:rFonts w:eastAsia="Calibri" w:cs="Times New Roman"/>
                <w:b/>
                <w:sz w:val="22"/>
                <w:lang w:val="en-US"/>
              </w:rPr>
              <w:t>Правительством</w:t>
            </w:r>
            <w:proofErr w:type="spellEnd"/>
            <w:r>
              <w:rPr>
                <w:rFonts w:eastAsia="Calibri" w:cs="Times New Roman"/>
                <w:b/>
                <w:sz w:val="22"/>
                <w:lang w:val="en-US"/>
              </w:rPr>
              <w:t xml:space="preserve"> КР</w:t>
            </w:r>
          </w:p>
        </w:tc>
        <w:tc>
          <w:tcPr>
            <w:tcW w:w="2977" w:type="dxa"/>
            <w:tcBorders>
              <w:top w:val="single" w:sz="4" w:space="0" w:color="000001"/>
              <w:left w:val="single" w:sz="4" w:space="0" w:color="000001"/>
              <w:bottom w:val="single" w:sz="4" w:space="0" w:color="00000A"/>
              <w:right w:val="single" w:sz="4" w:space="0" w:color="000001"/>
            </w:tcBorders>
            <w:hideMark/>
          </w:tcPr>
          <w:p w:rsidR="001C46BB" w:rsidRPr="001C46BB" w:rsidRDefault="001C46BB">
            <w:pPr>
              <w:pStyle w:val="Standard"/>
              <w:spacing w:line="240" w:lineRule="auto"/>
              <w:ind w:left="57" w:right="57"/>
              <w:jc w:val="center"/>
              <w:rPr>
                <w:rFonts w:eastAsia="Calibri" w:cs="Times New Roman"/>
                <w:b/>
                <w:sz w:val="22"/>
              </w:rPr>
            </w:pPr>
            <w:r w:rsidRPr="001C46BB">
              <w:rPr>
                <w:rFonts w:eastAsia="Calibri" w:cs="Times New Roman"/>
                <w:b/>
                <w:sz w:val="22"/>
              </w:rPr>
              <w:t xml:space="preserve">Предлагаемая редакция депутатами </w:t>
            </w:r>
            <w:proofErr w:type="spellStart"/>
            <w:r w:rsidRPr="001C46BB">
              <w:rPr>
                <w:rFonts w:eastAsia="Calibri" w:cs="Times New Roman"/>
                <w:b/>
                <w:sz w:val="22"/>
              </w:rPr>
              <w:t>Д.Бекешевым</w:t>
            </w:r>
            <w:proofErr w:type="spellEnd"/>
            <w:r w:rsidRPr="001C46BB">
              <w:rPr>
                <w:rFonts w:eastAsia="Calibri" w:cs="Times New Roman"/>
                <w:b/>
                <w:sz w:val="22"/>
              </w:rPr>
              <w:t xml:space="preserve">, </w:t>
            </w:r>
            <w:proofErr w:type="spellStart"/>
            <w:r w:rsidRPr="001C46BB">
              <w:rPr>
                <w:rFonts w:eastAsia="Calibri" w:cs="Times New Roman"/>
                <w:b/>
                <w:sz w:val="22"/>
              </w:rPr>
              <w:t>М.Бакировым</w:t>
            </w:r>
            <w:proofErr w:type="spellEnd"/>
            <w:r w:rsidRPr="001C46BB">
              <w:rPr>
                <w:rFonts w:eastAsia="Calibri" w:cs="Times New Roman"/>
                <w:b/>
                <w:sz w:val="22"/>
              </w:rPr>
              <w:t xml:space="preserve">, </w:t>
            </w:r>
            <w:proofErr w:type="spellStart"/>
            <w:r w:rsidRPr="001C46BB">
              <w:rPr>
                <w:rFonts w:eastAsia="Calibri" w:cs="Times New Roman"/>
                <w:b/>
                <w:sz w:val="22"/>
              </w:rPr>
              <w:t>Т.Зулпукаровым</w:t>
            </w:r>
            <w:proofErr w:type="spellEnd"/>
            <w:r w:rsidRPr="001C46BB">
              <w:rPr>
                <w:rFonts w:eastAsia="Calibri" w:cs="Times New Roman"/>
                <w:b/>
                <w:sz w:val="22"/>
              </w:rPr>
              <w:t xml:space="preserve"> и </w:t>
            </w:r>
            <w:proofErr w:type="spellStart"/>
            <w:r w:rsidRPr="001C46BB">
              <w:rPr>
                <w:rFonts w:eastAsia="Calibri" w:cs="Times New Roman"/>
                <w:b/>
                <w:sz w:val="22"/>
              </w:rPr>
              <w:t>А.Мамашовой</w:t>
            </w:r>
            <w:proofErr w:type="spellEnd"/>
          </w:p>
        </w:tc>
        <w:tc>
          <w:tcPr>
            <w:tcW w:w="2977" w:type="dxa"/>
            <w:tcBorders>
              <w:top w:val="single" w:sz="4" w:space="0" w:color="000001"/>
              <w:left w:val="single" w:sz="4" w:space="0" w:color="000001"/>
              <w:bottom w:val="single" w:sz="4" w:space="0" w:color="00000A"/>
              <w:right w:val="single" w:sz="4" w:space="0" w:color="000001"/>
            </w:tcBorders>
            <w:hideMark/>
          </w:tcPr>
          <w:p w:rsidR="001C46BB" w:rsidRDefault="001C46BB">
            <w:pPr>
              <w:pStyle w:val="Standard"/>
              <w:spacing w:line="240" w:lineRule="auto"/>
              <w:ind w:left="57" w:right="57"/>
              <w:jc w:val="center"/>
              <w:rPr>
                <w:rFonts w:eastAsia="Calibri" w:cs="Times New Roman"/>
                <w:b/>
                <w:sz w:val="22"/>
                <w:lang w:val="en-US"/>
              </w:rPr>
            </w:pPr>
            <w:proofErr w:type="spellStart"/>
            <w:r>
              <w:rPr>
                <w:rFonts w:eastAsia="Calibri" w:cs="Times New Roman"/>
                <w:b/>
                <w:sz w:val="22"/>
                <w:lang w:val="en-US"/>
              </w:rPr>
              <w:t>Предложение</w:t>
            </w:r>
            <w:proofErr w:type="spellEnd"/>
            <w:r>
              <w:rPr>
                <w:rFonts w:eastAsia="Calibri" w:cs="Times New Roman"/>
                <w:b/>
                <w:sz w:val="22"/>
                <w:lang w:val="en-US"/>
              </w:rPr>
              <w:t xml:space="preserve"> </w:t>
            </w:r>
            <w:proofErr w:type="spellStart"/>
            <w:r>
              <w:rPr>
                <w:rFonts w:eastAsia="Calibri" w:cs="Times New Roman"/>
                <w:b/>
                <w:sz w:val="22"/>
                <w:lang w:val="en-US"/>
              </w:rPr>
              <w:t>депутатов</w:t>
            </w:r>
            <w:proofErr w:type="spellEnd"/>
          </w:p>
        </w:tc>
        <w:tc>
          <w:tcPr>
            <w:tcW w:w="3544" w:type="dxa"/>
            <w:tcBorders>
              <w:top w:val="single" w:sz="4" w:space="0" w:color="000001"/>
              <w:left w:val="single" w:sz="4" w:space="0" w:color="000001"/>
              <w:bottom w:val="single" w:sz="4" w:space="0" w:color="00000A"/>
              <w:right w:val="single" w:sz="4" w:space="0" w:color="000001"/>
            </w:tcBorders>
            <w:hideMark/>
          </w:tcPr>
          <w:p w:rsidR="001C46BB" w:rsidRDefault="001C46BB">
            <w:pPr>
              <w:pStyle w:val="Standard"/>
              <w:spacing w:line="240" w:lineRule="auto"/>
              <w:ind w:left="57" w:right="57"/>
              <w:jc w:val="center"/>
              <w:rPr>
                <w:rFonts w:eastAsia="Calibri" w:cs="Times New Roman"/>
                <w:b/>
                <w:sz w:val="22"/>
                <w:lang w:val="en-US"/>
              </w:rPr>
            </w:pPr>
            <w:proofErr w:type="spellStart"/>
            <w:r>
              <w:rPr>
                <w:rFonts w:eastAsia="Calibri" w:cs="Times New Roman"/>
                <w:b/>
                <w:sz w:val="22"/>
                <w:lang w:val="en-US"/>
              </w:rPr>
              <w:t>Окончательная</w:t>
            </w:r>
            <w:proofErr w:type="spellEnd"/>
            <w:r>
              <w:rPr>
                <w:rFonts w:eastAsia="Calibri" w:cs="Times New Roman"/>
                <w:b/>
                <w:sz w:val="22"/>
                <w:lang w:val="en-US"/>
              </w:rPr>
              <w:t xml:space="preserve"> </w:t>
            </w:r>
            <w:proofErr w:type="spellStart"/>
            <w:r>
              <w:rPr>
                <w:rFonts w:eastAsia="Calibri" w:cs="Times New Roman"/>
                <w:b/>
                <w:sz w:val="22"/>
                <w:lang w:val="en-US"/>
              </w:rPr>
              <w:t>редакция</w:t>
            </w:r>
            <w:proofErr w:type="spellEnd"/>
            <w:r>
              <w:rPr>
                <w:rFonts w:eastAsia="Calibri" w:cs="Times New Roman"/>
                <w:b/>
                <w:sz w:val="22"/>
                <w:lang w:val="en-US"/>
              </w:rPr>
              <w:t xml:space="preserve"> </w:t>
            </w:r>
          </w:p>
        </w:tc>
      </w:tr>
      <w:tr w:rsidR="001C46BB" w:rsidTr="001C46BB">
        <w:trPr>
          <w:trHeight w:val="589"/>
        </w:trPr>
        <w:tc>
          <w:tcPr>
            <w:tcW w:w="15413" w:type="dxa"/>
            <w:gridSpan w:val="5"/>
            <w:tcBorders>
              <w:top w:val="single" w:sz="4" w:space="0" w:color="000001"/>
              <w:left w:val="single" w:sz="4" w:space="0" w:color="000001"/>
              <w:bottom w:val="single" w:sz="4" w:space="0" w:color="00000A"/>
              <w:right w:val="single" w:sz="4" w:space="0" w:color="000001"/>
            </w:tcBorders>
            <w:tcMar>
              <w:top w:w="0" w:type="dxa"/>
              <w:left w:w="108" w:type="dxa"/>
              <w:bottom w:w="0" w:type="dxa"/>
              <w:right w:w="108" w:type="dxa"/>
            </w:tcMar>
            <w:hideMark/>
          </w:tcPr>
          <w:p w:rsidR="001C46BB" w:rsidRPr="001C46BB" w:rsidRDefault="001C46BB">
            <w:pPr>
              <w:pStyle w:val="Standard"/>
              <w:spacing w:line="240" w:lineRule="auto"/>
              <w:ind w:left="57" w:right="57"/>
              <w:jc w:val="center"/>
              <w:rPr>
                <w:rFonts w:eastAsia="Calibri" w:cs="Times New Roman"/>
                <w:b/>
                <w:sz w:val="22"/>
                <w:u w:val="single"/>
              </w:rPr>
            </w:pPr>
            <w:r w:rsidRPr="001C46BB">
              <w:rPr>
                <w:rFonts w:eastAsia="Calibri" w:cs="Times New Roman"/>
                <w:b/>
                <w:sz w:val="22"/>
                <w:u w:val="single"/>
              </w:rPr>
              <w:t>Закон Кыргызской Республики «О запрете игорной деятельности в Кыргызской Республике» (статья 1 законопроекта)</w:t>
            </w:r>
          </w:p>
        </w:tc>
      </w:tr>
      <w:tr w:rsidR="001C46BB" w:rsidTr="001C46BB">
        <w:trPr>
          <w:trHeight w:val="70"/>
        </w:trPr>
        <w:tc>
          <w:tcPr>
            <w:tcW w:w="29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Pr="001C46BB" w:rsidRDefault="001C46BB">
            <w:pPr>
              <w:pStyle w:val="tkZagolovok5"/>
              <w:spacing w:before="0" w:after="0" w:line="240" w:lineRule="auto"/>
              <w:ind w:right="57" w:firstLine="142"/>
              <w:jc w:val="both"/>
              <w:rPr>
                <w:rFonts w:ascii="Times New Roman" w:hAnsi="Times New Roman" w:cs="Times New Roman"/>
                <w:sz w:val="22"/>
                <w:szCs w:val="22"/>
                <w:lang w:eastAsia="en-US"/>
              </w:rPr>
            </w:pPr>
            <w:r w:rsidRPr="001C46BB">
              <w:rPr>
                <w:rFonts w:ascii="Times New Roman" w:hAnsi="Times New Roman" w:cs="Times New Roman"/>
                <w:sz w:val="22"/>
                <w:szCs w:val="22"/>
                <w:lang w:eastAsia="en-US"/>
              </w:rPr>
              <w:t>Статья 1. Основные понятия, применяемые в настоящем Законе</w:t>
            </w:r>
          </w:p>
          <w:p w:rsidR="001C46BB" w:rsidRPr="001C46BB" w:rsidRDefault="001C46BB">
            <w:pPr>
              <w:pStyle w:val="tkTekst"/>
              <w:spacing w:after="0" w:line="240" w:lineRule="auto"/>
              <w:ind w:right="57" w:firstLine="142"/>
              <w:rPr>
                <w:rFonts w:ascii="Times New Roman" w:hAnsi="Times New Roman" w:cs="Times New Roman"/>
                <w:sz w:val="22"/>
                <w:szCs w:val="22"/>
                <w:lang w:eastAsia="en-US"/>
              </w:rPr>
            </w:pPr>
          </w:p>
          <w:p w:rsidR="001C46BB" w:rsidRPr="001C46BB" w:rsidRDefault="001C46BB">
            <w:pPr>
              <w:pStyle w:val="tkTekst"/>
              <w:spacing w:after="0" w:line="240" w:lineRule="auto"/>
              <w:ind w:right="57" w:firstLine="142"/>
              <w:rPr>
                <w:rFonts w:ascii="Times New Roman" w:hAnsi="Times New Roman" w:cs="Times New Roman"/>
                <w:sz w:val="22"/>
                <w:szCs w:val="22"/>
                <w:lang w:eastAsia="en-US"/>
              </w:rPr>
            </w:pPr>
            <w:r w:rsidRPr="001C46BB">
              <w:rPr>
                <w:rFonts w:ascii="Times New Roman" w:hAnsi="Times New Roman" w:cs="Times New Roman"/>
                <w:sz w:val="22"/>
                <w:szCs w:val="22"/>
                <w:lang w:eastAsia="en-US"/>
              </w:rPr>
              <w:t>Для целей настоящего Закона используются следующие определения:</w:t>
            </w:r>
          </w:p>
          <w:p w:rsidR="001C46BB" w:rsidRPr="001C46BB" w:rsidRDefault="001C46BB">
            <w:pPr>
              <w:pStyle w:val="tkTekst"/>
              <w:spacing w:after="0" w:line="240" w:lineRule="auto"/>
              <w:ind w:right="57" w:firstLine="142"/>
              <w:rPr>
                <w:rFonts w:ascii="Times New Roman" w:hAnsi="Times New Roman" w:cs="Times New Roman"/>
                <w:sz w:val="22"/>
                <w:szCs w:val="22"/>
                <w:lang w:eastAsia="en-US"/>
              </w:rPr>
            </w:pPr>
            <w:r w:rsidRPr="001C46BB">
              <w:rPr>
                <w:rFonts w:ascii="Times New Roman" w:hAnsi="Times New Roman" w:cs="Times New Roman"/>
                <w:b/>
                <w:bCs/>
                <w:sz w:val="22"/>
                <w:szCs w:val="22"/>
                <w:lang w:eastAsia="en-US"/>
              </w:rPr>
              <w:t>игорная деятельность</w:t>
            </w:r>
            <w:proofErr w:type="gramStart"/>
            <w:r w:rsidRPr="001C46BB">
              <w:rPr>
                <w:rFonts w:ascii="Times New Roman" w:hAnsi="Times New Roman" w:cs="Times New Roman"/>
                <w:b/>
                <w:sz w:val="22"/>
                <w:szCs w:val="22"/>
                <w:lang w:eastAsia="en-US"/>
              </w:rPr>
              <w:t>- это</w:t>
            </w:r>
            <w:proofErr w:type="gramEnd"/>
            <w:r w:rsidRPr="001C46BB">
              <w:rPr>
                <w:rFonts w:ascii="Times New Roman" w:hAnsi="Times New Roman" w:cs="Times New Roman"/>
                <w:b/>
                <w:sz w:val="22"/>
                <w:szCs w:val="22"/>
                <w:lang w:eastAsia="en-US"/>
              </w:rPr>
              <w:t xml:space="preserve"> деятельность, связанная с организацией, проведением и предоставлением возможности доступа к азартным играм в казино, на игровых автоматах, компьютерных симуляторах, в интерактивных заведениях, в электронном </w:t>
            </w:r>
            <w:r w:rsidRPr="001C46BB">
              <w:rPr>
                <w:rFonts w:ascii="Times New Roman" w:hAnsi="Times New Roman" w:cs="Times New Roman"/>
                <w:b/>
                <w:sz w:val="22"/>
                <w:szCs w:val="22"/>
                <w:lang w:eastAsia="en-US"/>
              </w:rPr>
              <w:lastRenderedPageBreak/>
              <w:t>(виртуальном) казино, независимо от места расположения сервера</w:t>
            </w:r>
            <w:r w:rsidRPr="001C46BB">
              <w:rPr>
                <w:rFonts w:ascii="Times New Roman" w:hAnsi="Times New Roman" w:cs="Times New Roman"/>
                <w:sz w:val="22"/>
                <w:szCs w:val="22"/>
                <w:lang w:eastAsia="en-US"/>
              </w:rPr>
              <w:t>;</w:t>
            </w:r>
          </w:p>
          <w:p w:rsidR="001C46BB" w:rsidRPr="001C46BB" w:rsidRDefault="001C46BB">
            <w:pPr>
              <w:pStyle w:val="tkTekst"/>
              <w:spacing w:after="0" w:line="240" w:lineRule="auto"/>
              <w:ind w:right="57" w:firstLine="142"/>
              <w:rPr>
                <w:rFonts w:ascii="Times New Roman" w:hAnsi="Times New Roman" w:cs="Times New Roman"/>
                <w:sz w:val="22"/>
                <w:szCs w:val="22"/>
                <w:lang w:eastAsia="en-US"/>
              </w:rPr>
            </w:pPr>
            <w:r w:rsidRPr="001C46BB">
              <w:rPr>
                <w:rFonts w:ascii="Times New Roman" w:hAnsi="Times New Roman" w:cs="Times New Roman"/>
                <w:b/>
                <w:bCs/>
                <w:sz w:val="22"/>
                <w:szCs w:val="22"/>
                <w:lang w:eastAsia="en-US"/>
              </w:rPr>
              <w:t>игорное заведение</w:t>
            </w:r>
            <w:r w:rsidRPr="001C46BB">
              <w:rPr>
                <w:rFonts w:ascii="Times New Roman" w:hAnsi="Times New Roman" w:cs="Times New Roman"/>
                <w:b/>
                <w:sz w:val="22"/>
                <w:szCs w:val="22"/>
                <w:lang w:eastAsia="en-US"/>
              </w:rPr>
              <w:t xml:space="preserve"> - помещение (здание), в котором осуществляется деятельность по проведению азартных игр и (или) принимаются ставки на пари, а также помещения (залы), эксплуатирующие игорное оборудование, компьютерные симуляторы, аппаратно-программные комплексы, приспособленные для проведения азартных игр</w:t>
            </w:r>
            <w:r w:rsidRPr="001C46BB">
              <w:rPr>
                <w:rFonts w:ascii="Times New Roman" w:hAnsi="Times New Roman" w:cs="Times New Roman"/>
                <w:sz w:val="22"/>
                <w:szCs w:val="22"/>
                <w:lang w:eastAsia="en-US"/>
              </w:rPr>
              <w:t>;</w:t>
            </w:r>
          </w:p>
          <w:p w:rsidR="001C46BB" w:rsidRPr="001C46BB" w:rsidRDefault="001C46BB">
            <w:pPr>
              <w:pStyle w:val="tkTekst"/>
              <w:spacing w:after="0" w:line="240" w:lineRule="auto"/>
              <w:ind w:right="57" w:firstLine="142"/>
              <w:rPr>
                <w:rFonts w:ascii="Times New Roman" w:hAnsi="Times New Roman" w:cs="Times New Roman"/>
                <w:sz w:val="22"/>
                <w:szCs w:val="22"/>
                <w:lang w:eastAsia="en-US"/>
              </w:rPr>
            </w:pPr>
            <w:r w:rsidRPr="001C46BB">
              <w:rPr>
                <w:rFonts w:ascii="Times New Roman" w:hAnsi="Times New Roman" w:cs="Times New Roman"/>
                <w:b/>
                <w:bCs/>
                <w:sz w:val="22"/>
                <w:szCs w:val="22"/>
                <w:lang w:eastAsia="en-US"/>
              </w:rPr>
              <w:t>азартная игра</w:t>
            </w:r>
            <w:r w:rsidRPr="001C46BB">
              <w:rPr>
                <w:rFonts w:ascii="Times New Roman" w:hAnsi="Times New Roman" w:cs="Times New Roman"/>
                <w:sz w:val="22"/>
                <w:szCs w:val="22"/>
                <w:lang w:eastAsia="en-US"/>
              </w:rPr>
              <w:t xml:space="preserve"> - основанная на риске любая игра, обязательным условием участия в которой является уплата игроком денег, в том числе через систему электронных платежей, что дает возможность участнику как получить выигрыш (приз) в любом виде, так и не получить его в зависимости от случайности;</w:t>
            </w:r>
          </w:p>
          <w:p w:rsidR="001C46BB" w:rsidRPr="001C46BB" w:rsidRDefault="001C46BB">
            <w:pPr>
              <w:pStyle w:val="tkTekst"/>
              <w:spacing w:after="0" w:line="240" w:lineRule="auto"/>
              <w:ind w:right="57" w:firstLine="142"/>
              <w:rPr>
                <w:rFonts w:ascii="Times New Roman" w:hAnsi="Times New Roman" w:cs="Times New Roman"/>
                <w:b/>
                <w:bCs/>
                <w:sz w:val="22"/>
                <w:szCs w:val="22"/>
                <w:lang w:eastAsia="en-US"/>
              </w:rPr>
            </w:pPr>
          </w:p>
          <w:p w:rsidR="001C46BB" w:rsidRPr="001C46BB" w:rsidRDefault="001C46BB">
            <w:pPr>
              <w:pStyle w:val="tkTekst"/>
              <w:spacing w:after="0" w:line="240" w:lineRule="auto"/>
              <w:ind w:right="57" w:firstLine="142"/>
              <w:rPr>
                <w:rFonts w:ascii="Times New Roman" w:hAnsi="Times New Roman" w:cs="Times New Roman"/>
                <w:b/>
                <w:bCs/>
                <w:sz w:val="22"/>
                <w:szCs w:val="22"/>
                <w:lang w:eastAsia="en-US"/>
              </w:rPr>
            </w:pPr>
          </w:p>
          <w:p w:rsidR="001C46BB" w:rsidRPr="001C46BB" w:rsidRDefault="001C46BB">
            <w:pPr>
              <w:pStyle w:val="tkTekst"/>
              <w:spacing w:after="0" w:line="240" w:lineRule="auto"/>
              <w:ind w:right="57" w:firstLine="142"/>
              <w:rPr>
                <w:rFonts w:ascii="Times New Roman" w:hAnsi="Times New Roman" w:cs="Times New Roman"/>
                <w:b/>
                <w:bCs/>
                <w:sz w:val="22"/>
                <w:szCs w:val="22"/>
                <w:lang w:eastAsia="en-US"/>
              </w:rPr>
            </w:pPr>
          </w:p>
          <w:p w:rsidR="001C46BB" w:rsidRDefault="001C46BB">
            <w:pPr>
              <w:pStyle w:val="tkTekst"/>
              <w:spacing w:after="0" w:line="240" w:lineRule="auto"/>
              <w:ind w:right="57" w:firstLine="142"/>
              <w:rPr>
                <w:rFonts w:ascii="Times New Roman" w:hAnsi="Times New Roman" w:cs="Times New Roman"/>
                <w:b/>
                <w:bCs/>
                <w:sz w:val="22"/>
                <w:szCs w:val="22"/>
                <w:lang w:val="en-US" w:eastAsia="en-US"/>
              </w:rPr>
            </w:pPr>
            <w:proofErr w:type="spellStart"/>
            <w:r>
              <w:rPr>
                <w:rFonts w:ascii="Times New Roman" w:hAnsi="Times New Roman" w:cs="Times New Roman"/>
                <w:b/>
                <w:bCs/>
                <w:sz w:val="22"/>
                <w:szCs w:val="22"/>
                <w:lang w:val="en-US" w:eastAsia="en-US"/>
              </w:rPr>
              <w:t>Абзац</w:t>
            </w:r>
            <w:proofErr w:type="spellEnd"/>
            <w:r>
              <w:rPr>
                <w:rFonts w:ascii="Times New Roman" w:hAnsi="Times New Roman" w:cs="Times New Roman"/>
                <w:b/>
                <w:bCs/>
                <w:sz w:val="22"/>
                <w:szCs w:val="22"/>
                <w:lang w:val="en-US" w:eastAsia="en-US"/>
              </w:rPr>
              <w:t xml:space="preserve"> </w:t>
            </w:r>
            <w:proofErr w:type="spellStart"/>
            <w:r>
              <w:rPr>
                <w:rFonts w:ascii="Times New Roman" w:hAnsi="Times New Roman" w:cs="Times New Roman"/>
                <w:b/>
                <w:bCs/>
                <w:sz w:val="22"/>
                <w:szCs w:val="22"/>
                <w:lang w:val="en-US" w:eastAsia="en-US"/>
              </w:rPr>
              <w:t>отсутствует</w:t>
            </w:r>
            <w:proofErr w:type="spellEnd"/>
          </w:p>
          <w:p w:rsidR="001C46BB" w:rsidRDefault="001C46BB">
            <w:pPr>
              <w:pStyle w:val="tkTekst"/>
              <w:spacing w:after="0" w:line="240" w:lineRule="auto"/>
              <w:ind w:right="57" w:firstLine="142"/>
              <w:rPr>
                <w:rFonts w:ascii="Times New Roman" w:hAnsi="Times New Roman" w:cs="Times New Roman"/>
                <w:sz w:val="22"/>
                <w:szCs w:val="22"/>
                <w:lang w:val="en-US" w:eastAsia="en-US"/>
              </w:rPr>
            </w:pPr>
          </w:p>
        </w:tc>
        <w:tc>
          <w:tcPr>
            <w:tcW w:w="29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Pr="001C46BB" w:rsidRDefault="001C46BB">
            <w:pPr>
              <w:pStyle w:val="tkZagolovok5"/>
              <w:spacing w:before="0" w:after="0" w:line="240" w:lineRule="auto"/>
              <w:ind w:right="57" w:firstLine="142"/>
              <w:jc w:val="both"/>
              <w:rPr>
                <w:rFonts w:ascii="Times New Roman" w:hAnsi="Times New Roman" w:cs="Times New Roman"/>
                <w:sz w:val="22"/>
                <w:szCs w:val="22"/>
                <w:lang w:eastAsia="en-US"/>
              </w:rPr>
            </w:pPr>
            <w:r w:rsidRPr="001C46BB">
              <w:rPr>
                <w:rFonts w:ascii="Times New Roman" w:hAnsi="Times New Roman" w:cs="Times New Roman"/>
                <w:sz w:val="22"/>
                <w:szCs w:val="22"/>
                <w:lang w:eastAsia="en-US"/>
              </w:rPr>
              <w:lastRenderedPageBreak/>
              <w:t>Статья 1. Основные понятия, применяемые в настоящем Законе</w:t>
            </w:r>
          </w:p>
          <w:p w:rsidR="001C46BB" w:rsidRPr="001C46BB" w:rsidRDefault="001C46BB">
            <w:pPr>
              <w:pStyle w:val="tkTekst"/>
              <w:spacing w:after="0" w:line="240" w:lineRule="auto"/>
              <w:ind w:right="57" w:firstLine="142"/>
              <w:rPr>
                <w:rFonts w:ascii="Times New Roman" w:hAnsi="Times New Roman" w:cs="Times New Roman"/>
                <w:sz w:val="22"/>
                <w:szCs w:val="22"/>
                <w:lang w:eastAsia="en-US"/>
              </w:rPr>
            </w:pPr>
          </w:p>
          <w:p w:rsidR="001C46BB" w:rsidRPr="001C46BB" w:rsidRDefault="001C46BB">
            <w:pPr>
              <w:pStyle w:val="tkTekst"/>
              <w:spacing w:after="0" w:line="240" w:lineRule="auto"/>
              <w:ind w:right="57" w:firstLine="142"/>
              <w:rPr>
                <w:rFonts w:ascii="Times New Roman" w:hAnsi="Times New Roman" w:cs="Times New Roman"/>
                <w:sz w:val="22"/>
                <w:szCs w:val="22"/>
                <w:lang w:eastAsia="en-US"/>
              </w:rPr>
            </w:pPr>
            <w:r w:rsidRPr="001C46BB">
              <w:rPr>
                <w:rFonts w:ascii="Times New Roman" w:hAnsi="Times New Roman" w:cs="Times New Roman"/>
                <w:sz w:val="22"/>
                <w:szCs w:val="22"/>
                <w:lang w:eastAsia="en-US"/>
              </w:rPr>
              <w:t>Для целей настоящего Закона используются следующие определения:</w:t>
            </w:r>
          </w:p>
          <w:p w:rsidR="001C46BB" w:rsidRPr="001C46BB" w:rsidRDefault="001C46BB">
            <w:pPr>
              <w:pStyle w:val="tkTekst"/>
              <w:spacing w:after="0" w:line="240" w:lineRule="auto"/>
              <w:ind w:right="57" w:firstLine="142"/>
              <w:rPr>
                <w:rFonts w:ascii="Times New Roman" w:hAnsi="Times New Roman" w:cs="Times New Roman"/>
                <w:sz w:val="22"/>
                <w:szCs w:val="22"/>
                <w:lang w:eastAsia="en-US"/>
              </w:rPr>
            </w:pPr>
            <w:bookmarkStart w:id="1" w:name="_Hlk14721098"/>
            <w:r w:rsidRPr="001C46BB">
              <w:rPr>
                <w:rFonts w:ascii="Times New Roman" w:hAnsi="Times New Roman" w:cs="Times New Roman"/>
                <w:b/>
                <w:bCs/>
                <w:sz w:val="22"/>
                <w:szCs w:val="22"/>
                <w:lang w:eastAsia="en-US"/>
              </w:rPr>
              <w:t xml:space="preserve">игорная деятельность </w:t>
            </w:r>
            <w:proofErr w:type="gramStart"/>
            <w:r w:rsidRPr="001C46BB">
              <w:rPr>
                <w:rFonts w:ascii="Times New Roman" w:hAnsi="Times New Roman" w:cs="Times New Roman"/>
                <w:b/>
                <w:bCs/>
                <w:sz w:val="22"/>
                <w:szCs w:val="22"/>
                <w:lang w:eastAsia="en-US"/>
              </w:rPr>
              <w:t>− это</w:t>
            </w:r>
            <w:proofErr w:type="gramEnd"/>
            <w:r w:rsidRPr="001C46BB">
              <w:rPr>
                <w:rFonts w:ascii="Times New Roman" w:hAnsi="Times New Roman" w:cs="Times New Roman"/>
                <w:b/>
                <w:bCs/>
                <w:sz w:val="22"/>
                <w:szCs w:val="22"/>
                <w:lang w:eastAsia="en-US"/>
              </w:rPr>
              <w:t xml:space="preserve"> деятельность, связанная с организацией, проведением и предоставлением возможности доступа к азартным сделкам или азартным играм в казино, на игровых автоматах, компьютерных симуляторах, в интерактивных и игорных </w:t>
            </w:r>
            <w:r w:rsidRPr="001C46BB">
              <w:rPr>
                <w:rFonts w:ascii="Times New Roman" w:hAnsi="Times New Roman" w:cs="Times New Roman"/>
                <w:b/>
                <w:bCs/>
                <w:sz w:val="22"/>
                <w:szCs w:val="22"/>
                <w:lang w:eastAsia="en-US"/>
              </w:rPr>
              <w:lastRenderedPageBreak/>
              <w:t>заведениях, в электронном (виртуальном) казино, независимо от места расположения сервера</w:t>
            </w:r>
            <w:r w:rsidRPr="001C46BB">
              <w:rPr>
                <w:rFonts w:ascii="Times New Roman" w:hAnsi="Times New Roman" w:cs="Times New Roman"/>
                <w:b/>
                <w:sz w:val="22"/>
                <w:szCs w:val="22"/>
                <w:lang w:eastAsia="en-US"/>
              </w:rPr>
              <w:t>;</w:t>
            </w:r>
            <w:bookmarkEnd w:id="1"/>
          </w:p>
          <w:p w:rsidR="001C46BB" w:rsidRPr="001C46BB" w:rsidRDefault="001C46BB">
            <w:pPr>
              <w:pStyle w:val="tkTekst"/>
              <w:spacing w:after="0" w:line="240" w:lineRule="auto"/>
              <w:ind w:right="57" w:firstLine="142"/>
              <w:rPr>
                <w:rFonts w:ascii="Times New Roman" w:hAnsi="Times New Roman" w:cs="Times New Roman"/>
                <w:sz w:val="22"/>
                <w:szCs w:val="22"/>
                <w:lang w:eastAsia="en-US"/>
              </w:rPr>
            </w:pPr>
            <w:bookmarkStart w:id="2" w:name="_Hlk14721141"/>
            <w:r w:rsidRPr="001C46BB">
              <w:rPr>
                <w:rFonts w:ascii="Times New Roman" w:hAnsi="Times New Roman" w:cs="Times New Roman"/>
                <w:b/>
                <w:bCs/>
                <w:sz w:val="22"/>
                <w:szCs w:val="22"/>
                <w:lang w:eastAsia="en-US"/>
              </w:rPr>
              <w:t xml:space="preserve">игорное заведение − помещение (здание), в котором осуществляется деятельность по проведению азартных игр и/или азартных сделок и (или) принимаются ставки на пари, а также помещения (залы), эксплуатирующие игорное оборудование, компьютерные симуляторы, аппаратно-программные комплексы, приспособленные для проведения азартных игр, </w:t>
            </w:r>
            <w:r w:rsidRPr="001C46BB">
              <w:rPr>
                <w:rFonts w:ascii="Times New Roman" w:hAnsi="Times New Roman" w:cs="Times New Roman"/>
                <w:b/>
                <w:bCs/>
                <w:sz w:val="22"/>
                <w:szCs w:val="22"/>
                <w:u w:val="single"/>
                <w:lang w:eastAsia="en-US"/>
              </w:rPr>
              <w:t>азартных сделок</w:t>
            </w:r>
            <w:r w:rsidRPr="001C46BB">
              <w:rPr>
                <w:rFonts w:ascii="Times New Roman" w:hAnsi="Times New Roman" w:cs="Times New Roman"/>
                <w:b/>
                <w:sz w:val="22"/>
                <w:szCs w:val="22"/>
                <w:u w:val="single"/>
                <w:lang w:eastAsia="en-US"/>
              </w:rPr>
              <w:t>;</w:t>
            </w:r>
            <w:bookmarkEnd w:id="2"/>
          </w:p>
          <w:p w:rsidR="001C46BB" w:rsidRPr="001C46BB" w:rsidRDefault="001C46BB">
            <w:pPr>
              <w:pStyle w:val="tkTekst"/>
              <w:spacing w:after="0" w:line="240" w:lineRule="auto"/>
              <w:ind w:right="57" w:firstLine="142"/>
              <w:rPr>
                <w:rFonts w:ascii="Times New Roman" w:hAnsi="Times New Roman" w:cs="Times New Roman"/>
                <w:sz w:val="22"/>
                <w:szCs w:val="22"/>
                <w:lang w:eastAsia="en-US"/>
              </w:rPr>
            </w:pPr>
            <w:r w:rsidRPr="001C46BB">
              <w:rPr>
                <w:rFonts w:ascii="Times New Roman" w:hAnsi="Times New Roman" w:cs="Times New Roman"/>
                <w:b/>
                <w:bCs/>
                <w:sz w:val="22"/>
                <w:szCs w:val="22"/>
                <w:lang w:eastAsia="en-US"/>
              </w:rPr>
              <w:t>азартная игра</w:t>
            </w:r>
            <w:r w:rsidRPr="001C46BB">
              <w:rPr>
                <w:rFonts w:ascii="Times New Roman" w:hAnsi="Times New Roman" w:cs="Times New Roman"/>
                <w:sz w:val="22"/>
                <w:szCs w:val="22"/>
                <w:lang w:eastAsia="en-US"/>
              </w:rPr>
              <w:t xml:space="preserve"> - основанная на риске любая игра, обязательным условием участия в которой является уплата игроком денег, в том числе через систему электронных платежей, что дает возможность участнику как получить выигрыш (приз) в любом виде, так и не получить его в зависимости от случайности;</w:t>
            </w:r>
            <w:bookmarkStart w:id="3" w:name="_Hlk14721266"/>
          </w:p>
          <w:p w:rsidR="001C46BB" w:rsidRDefault="001C46BB">
            <w:pPr>
              <w:autoSpaceDE w:val="0"/>
              <w:spacing w:after="0" w:line="240" w:lineRule="auto"/>
              <w:ind w:right="57" w:firstLine="142"/>
              <w:jc w:val="both"/>
              <w:rPr>
                <w:b/>
                <w:bCs/>
                <w:color w:val="000000"/>
                <w:sz w:val="22"/>
                <w:szCs w:val="22"/>
              </w:rPr>
            </w:pPr>
          </w:p>
          <w:p w:rsidR="001C46BB" w:rsidRDefault="001C46BB">
            <w:pPr>
              <w:autoSpaceDE w:val="0"/>
              <w:spacing w:after="0" w:line="240" w:lineRule="auto"/>
              <w:ind w:right="57" w:firstLine="142"/>
              <w:jc w:val="both"/>
            </w:pPr>
            <w:r>
              <w:rPr>
                <w:b/>
                <w:bCs/>
                <w:color w:val="000000"/>
              </w:rPr>
              <w:lastRenderedPageBreak/>
              <w:t>азартная сделка − основанная на риске любая сделка, позволяющая получить доход на основании прогноза и не связанная с возможностью приобретения реального актива (товара), обязательным условием участия в которой является уплата участником денег (электронных денег), в том числе через систему электронных платежей, что дает возможность участнику как получить доход в любом виде, так и не получить его в зависимости от случайности;</w:t>
            </w:r>
            <w:bookmarkEnd w:id="3"/>
          </w:p>
          <w:p w:rsidR="001C46BB" w:rsidRPr="001C46BB" w:rsidRDefault="001C46BB">
            <w:pPr>
              <w:pStyle w:val="tkZagolovok5"/>
              <w:spacing w:before="0" w:after="0" w:line="240" w:lineRule="auto"/>
              <w:ind w:right="57" w:firstLine="142"/>
              <w:jc w:val="both"/>
              <w:rPr>
                <w:rFonts w:ascii="Times New Roman" w:hAnsi="Times New Roman" w:cs="Times New Roman"/>
                <w:sz w:val="22"/>
                <w:szCs w:val="22"/>
                <w:lang w:eastAsia="en-US"/>
              </w:rPr>
            </w:pPr>
          </w:p>
        </w:tc>
        <w:tc>
          <w:tcPr>
            <w:tcW w:w="2977" w:type="dxa"/>
            <w:tcBorders>
              <w:top w:val="single" w:sz="4" w:space="0" w:color="000001"/>
              <w:left w:val="single" w:sz="4" w:space="0" w:color="000001"/>
              <w:bottom w:val="single" w:sz="4" w:space="0" w:color="000001"/>
              <w:right w:val="single" w:sz="4" w:space="0" w:color="000001"/>
            </w:tcBorders>
            <w:vAlign w:val="bottom"/>
          </w:tcPr>
          <w:p w:rsidR="001C46BB" w:rsidRDefault="001C46BB">
            <w:pPr>
              <w:pStyle w:val="a5"/>
              <w:shd w:val="clear" w:color="auto" w:fill="auto"/>
              <w:tabs>
                <w:tab w:val="left" w:pos="0"/>
              </w:tabs>
              <w:spacing w:line="240" w:lineRule="auto"/>
              <w:ind w:left="57" w:right="57" w:firstLine="135"/>
              <w:jc w:val="both"/>
              <w:rPr>
                <w:b/>
                <w:color w:val="000000"/>
                <w:sz w:val="22"/>
                <w:szCs w:val="22"/>
                <w:lang w:eastAsia="ru-RU" w:bidi="ru-RU"/>
              </w:rPr>
            </w:pPr>
            <w:r>
              <w:rPr>
                <w:b/>
                <w:color w:val="000000"/>
                <w:sz w:val="22"/>
                <w:szCs w:val="22"/>
                <w:lang w:eastAsia="ru-RU" w:bidi="ru-RU"/>
              </w:rPr>
              <w:lastRenderedPageBreak/>
              <w:t>Статья 1. Основные понятия, применяемые в настоящем Законе</w:t>
            </w:r>
          </w:p>
          <w:p w:rsidR="001C46BB" w:rsidRDefault="001C46BB">
            <w:pPr>
              <w:pStyle w:val="a5"/>
              <w:shd w:val="clear" w:color="auto" w:fill="auto"/>
              <w:tabs>
                <w:tab w:val="left" w:pos="1088"/>
                <w:tab w:val="left" w:pos="1875"/>
                <w:tab w:val="left" w:pos="2686"/>
                <w:tab w:val="left" w:pos="3080"/>
              </w:tabs>
              <w:spacing w:line="240" w:lineRule="auto"/>
              <w:ind w:left="57" w:right="57" w:firstLine="135"/>
              <w:jc w:val="both"/>
              <w:rPr>
                <w:color w:val="000000"/>
                <w:sz w:val="22"/>
                <w:szCs w:val="22"/>
                <w:lang w:eastAsia="ru-RU" w:bidi="ru-RU"/>
              </w:rPr>
            </w:pPr>
          </w:p>
          <w:p w:rsidR="001C46BB" w:rsidRDefault="001C46BB">
            <w:pPr>
              <w:pStyle w:val="a5"/>
              <w:shd w:val="clear" w:color="auto" w:fill="auto"/>
              <w:tabs>
                <w:tab w:val="left" w:pos="1088"/>
                <w:tab w:val="left" w:pos="1875"/>
                <w:tab w:val="left" w:pos="2686"/>
                <w:tab w:val="left" w:pos="3080"/>
              </w:tabs>
              <w:spacing w:line="240" w:lineRule="auto"/>
              <w:ind w:left="57" w:right="57" w:firstLine="135"/>
              <w:jc w:val="both"/>
              <w:rPr>
                <w:color w:val="000000"/>
                <w:sz w:val="22"/>
                <w:szCs w:val="22"/>
                <w:lang w:eastAsia="ru-RU" w:bidi="ru-RU"/>
              </w:rPr>
            </w:pPr>
            <w:r>
              <w:rPr>
                <w:color w:val="000000"/>
                <w:sz w:val="22"/>
                <w:szCs w:val="22"/>
                <w:lang w:eastAsia="ru-RU" w:bidi="ru-RU"/>
              </w:rPr>
              <w:t>Для целей настоящего Закона используются следующие определения:</w:t>
            </w:r>
          </w:p>
          <w:p w:rsidR="001C46BB" w:rsidRDefault="001C46BB">
            <w:pPr>
              <w:pStyle w:val="a5"/>
              <w:shd w:val="clear" w:color="auto" w:fill="auto"/>
              <w:tabs>
                <w:tab w:val="left" w:pos="2686"/>
              </w:tabs>
              <w:spacing w:line="240" w:lineRule="auto"/>
              <w:ind w:left="57" w:right="57" w:firstLine="135"/>
              <w:jc w:val="both"/>
              <w:rPr>
                <w:b/>
                <w:color w:val="000000"/>
                <w:sz w:val="22"/>
                <w:szCs w:val="22"/>
                <w:lang w:eastAsia="ru-RU" w:bidi="ru-RU"/>
              </w:rPr>
            </w:pPr>
            <w:r>
              <w:rPr>
                <w:b/>
                <w:color w:val="000000"/>
                <w:sz w:val="22"/>
                <w:szCs w:val="22"/>
                <w:lang w:eastAsia="ru-RU" w:bidi="ru-RU"/>
              </w:rPr>
              <w:t xml:space="preserve">игорная деятельность </w:t>
            </w:r>
            <w:proofErr w:type="gramStart"/>
            <w:r>
              <w:rPr>
                <w:b/>
                <w:color w:val="000000"/>
                <w:sz w:val="22"/>
                <w:szCs w:val="22"/>
                <w:lang w:eastAsia="ru-RU" w:bidi="ru-RU"/>
              </w:rPr>
              <w:t>- это</w:t>
            </w:r>
            <w:proofErr w:type="gramEnd"/>
            <w:r>
              <w:rPr>
                <w:b/>
                <w:color w:val="000000"/>
                <w:sz w:val="22"/>
                <w:szCs w:val="22"/>
                <w:lang w:eastAsia="ru-RU" w:bidi="ru-RU"/>
              </w:rPr>
              <w:t xml:space="preserve"> деятельность, связанная с организацией, проведением и предоставлением возможности доступа к азартным сделкам пли азартным играм в казино, на игровых автоматах, компьютерных симуляторах, в интерактивных и игорных заведениях, в электронном </w:t>
            </w:r>
            <w:r>
              <w:rPr>
                <w:b/>
                <w:color w:val="000000"/>
                <w:sz w:val="22"/>
                <w:szCs w:val="22"/>
                <w:lang w:eastAsia="ru-RU" w:bidi="ru-RU"/>
              </w:rPr>
              <w:t>(виртуальном) казино, независимо от места расположения сервера;</w:t>
            </w:r>
          </w:p>
          <w:p w:rsidR="001C46BB" w:rsidRDefault="001C46BB">
            <w:pPr>
              <w:pStyle w:val="a5"/>
              <w:shd w:val="clear" w:color="auto" w:fill="auto"/>
              <w:tabs>
                <w:tab w:val="left" w:pos="2686"/>
                <w:tab w:val="left" w:pos="2726"/>
              </w:tabs>
              <w:spacing w:line="240" w:lineRule="auto"/>
              <w:ind w:left="57" w:right="57" w:firstLine="135"/>
              <w:jc w:val="both"/>
              <w:rPr>
                <w:b/>
                <w:color w:val="000000"/>
                <w:sz w:val="22"/>
                <w:szCs w:val="22"/>
                <w:lang w:eastAsia="ru-RU" w:bidi="ru-RU"/>
              </w:rPr>
            </w:pPr>
            <w:r>
              <w:rPr>
                <w:b/>
                <w:color w:val="000000"/>
                <w:sz w:val="22"/>
                <w:szCs w:val="22"/>
                <w:lang w:eastAsia="ru-RU" w:bidi="ru-RU"/>
              </w:rPr>
              <w:t>игорное заведение - помещение (здание), в котором осуществляется деятельность по проведению азартных игр пли азартных сделок и (или) принимаются ставки на пари, а также помещения (залы), эксплуатирующие игорное оборудование, компьютерные симуляторы, аппаратно-программные комплексы, приспособленные для проведения азартных игр или азартных сделок;</w:t>
            </w:r>
          </w:p>
          <w:p w:rsidR="001C46BB" w:rsidRDefault="001C46BB">
            <w:pPr>
              <w:pStyle w:val="1"/>
              <w:shd w:val="clear" w:color="auto" w:fill="auto"/>
              <w:tabs>
                <w:tab w:val="left" w:pos="2686"/>
              </w:tabs>
              <w:spacing w:line="240" w:lineRule="auto"/>
              <w:ind w:left="57" w:right="57" w:firstLine="135"/>
              <w:jc w:val="both"/>
              <w:rPr>
                <w:color w:val="000000"/>
                <w:sz w:val="22"/>
                <w:szCs w:val="22"/>
                <w:lang w:eastAsia="ru-RU" w:bidi="ru-RU"/>
              </w:rPr>
            </w:pPr>
          </w:p>
          <w:p w:rsidR="001C46BB" w:rsidRDefault="001C46BB">
            <w:pPr>
              <w:pStyle w:val="1"/>
              <w:shd w:val="clear" w:color="auto" w:fill="auto"/>
              <w:tabs>
                <w:tab w:val="left" w:pos="2686"/>
              </w:tabs>
              <w:spacing w:line="240" w:lineRule="auto"/>
              <w:ind w:left="57" w:right="57" w:firstLine="135"/>
              <w:jc w:val="both"/>
              <w:rPr>
                <w:color w:val="000000"/>
                <w:sz w:val="22"/>
                <w:szCs w:val="22"/>
                <w:lang w:eastAsia="ru-RU" w:bidi="ru-RU"/>
              </w:rPr>
            </w:pPr>
            <w:r>
              <w:rPr>
                <w:b/>
                <w:color w:val="000000"/>
                <w:sz w:val="22"/>
                <w:szCs w:val="22"/>
                <w:lang w:eastAsia="ru-RU" w:bidi="ru-RU"/>
              </w:rPr>
              <w:t>азартная игра</w:t>
            </w:r>
            <w:r>
              <w:rPr>
                <w:color w:val="000000"/>
                <w:sz w:val="22"/>
                <w:szCs w:val="22"/>
                <w:lang w:eastAsia="ru-RU" w:bidi="ru-RU"/>
              </w:rPr>
              <w:t xml:space="preserve"> - основанная на риске любая игра, обязательным условием участия в которой является уплата игроком денег, в том числе через систему электронных платежей, что дает возможность участнику как получить выигрыш (приз) в любом виде, так и не получить его в зависимости от случайности;</w:t>
            </w:r>
          </w:p>
          <w:p w:rsidR="001C46BB" w:rsidRDefault="001C46BB">
            <w:pPr>
              <w:pStyle w:val="1"/>
              <w:shd w:val="clear" w:color="auto" w:fill="auto"/>
              <w:tabs>
                <w:tab w:val="left" w:pos="2686"/>
              </w:tabs>
              <w:spacing w:line="240" w:lineRule="auto"/>
              <w:ind w:left="57" w:right="57" w:firstLine="135"/>
              <w:jc w:val="both"/>
              <w:rPr>
                <w:b/>
                <w:color w:val="000000"/>
                <w:sz w:val="22"/>
                <w:szCs w:val="22"/>
                <w:lang w:eastAsia="ru-RU" w:bidi="ru-RU"/>
              </w:rPr>
            </w:pPr>
            <w:r>
              <w:rPr>
                <w:b/>
                <w:color w:val="000000"/>
                <w:sz w:val="22"/>
                <w:szCs w:val="22"/>
                <w:lang w:eastAsia="ru-RU" w:bidi="ru-RU"/>
              </w:rPr>
              <w:t xml:space="preserve">азартная сделка – основанная на риске любая сделка с ограниченным сроком действия и заранее </w:t>
            </w:r>
            <w:r>
              <w:rPr>
                <w:b/>
                <w:color w:val="000000"/>
                <w:sz w:val="22"/>
                <w:szCs w:val="22"/>
                <w:lang w:eastAsia="ru-RU" w:bidi="ru-RU"/>
              </w:rPr>
              <w:lastRenderedPageBreak/>
              <w:t xml:space="preserve">установленной прибылью /убытком компанией предоставляющий услугу, позволяющая получить доход на основании прогноза и не связанная с возможностью приобретения реального актива (товара) или услуги, обязательным условием участия в которой является уплата участникам денег, в том числе через систему электронных платежей что дает возможность участнику как получить доход в любом виде, так и не получить его в зависимости от случайности (бинарные опционы, контракт на разницу, </w:t>
            </w:r>
            <w:proofErr w:type="spellStart"/>
            <w:r>
              <w:rPr>
                <w:b/>
                <w:color w:val="000000"/>
                <w:sz w:val="22"/>
                <w:szCs w:val="22"/>
                <w:lang w:eastAsia="ru-RU" w:bidi="ru-RU"/>
              </w:rPr>
              <w:t>форекс</w:t>
            </w:r>
            <w:proofErr w:type="spellEnd"/>
            <w:r>
              <w:rPr>
                <w:b/>
                <w:color w:val="000000"/>
                <w:sz w:val="22"/>
                <w:szCs w:val="22"/>
                <w:lang w:eastAsia="ru-RU" w:bidi="ru-RU"/>
              </w:rPr>
              <w:t xml:space="preserve"> и т.д.);</w:t>
            </w:r>
          </w:p>
          <w:p w:rsidR="001C46BB" w:rsidRDefault="001C46BB">
            <w:pPr>
              <w:pStyle w:val="a5"/>
              <w:shd w:val="clear" w:color="auto" w:fill="auto"/>
              <w:tabs>
                <w:tab w:val="left" w:pos="2686"/>
              </w:tabs>
              <w:spacing w:line="240" w:lineRule="auto"/>
              <w:ind w:left="57" w:right="57" w:firstLine="135"/>
              <w:jc w:val="both"/>
              <w:rPr>
                <w:color w:val="000000"/>
                <w:sz w:val="22"/>
                <w:szCs w:val="22"/>
                <w:lang w:eastAsia="ru-RU" w:bidi="ru-RU"/>
              </w:rPr>
            </w:pPr>
          </w:p>
        </w:tc>
        <w:tc>
          <w:tcPr>
            <w:tcW w:w="2977" w:type="dxa"/>
            <w:tcBorders>
              <w:top w:val="single" w:sz="4" w:space="0" w:color="000001"/>
              <w:left w:val="single" w:sz="4" w:space="0" w:color="000001"/>
              <w:bottom w:val="single" w:sz="4" w:space="0" w:color="000001"/>
              <w:right w:val="single" w:sz="4" w:space="0" w:color="000001"/>
            </w:tcBorders>
          </w:tcPr>
          <w:p w:rsidR="001C46BB" w:rsidRPr="001C46BB" w:rsidRDefault="001C46BB">
            <w:pPr>
              <w:pStyle w:val="tkZagolovok5"/>
              <w:spacing w:before="0" w:after="0" w:line="240" w:lineRule="auto"/>
              <w:ind w:left="57" w:right="57" w:firstLine="0"/>
              <w:jc w:val="both"/>
              <w:rPr>
                <w:rFonts w:ascii="Times New Roman" w:hAnsi="Times New Roman" w:cs="Times New Roman"/>
                <w:sz w:val="22"/>
                <w:szCs w:val="22"/>
                <w:lang w:eastAsia="en-US"/>
              </w:rPr>
            </w:pPr>
          </w:p>
          <w:p w:rsidR="001C46BB" w:rsidRPr="001C46BB" w:rsidRDefault="001C46BB">
            <w:pPr>
              <w:pStyle w:val="tkZagolovok5"/>
              <w:spacing w:before="0" w:after="0" w:line="240" w:lineRule="auto"/>
              <w:ind w:left="57" w:right="57" w:firstLine="0"/>
              <w:jc w:val="both"/>
              <w:rPr>
                <w:rFonts w:ascii="Times New Roman" w:hAnsi="Times New Roman" w:cs="Times New Roman"/>
                <w:sz w:val="22"/>
                <w:szCs w:val="22"/>
                <w:lang w:eastAsia="en-US"/>
              </w:rPr>
            </w:pPr>
          </w:p>
          <w:p w:rsidR="001C46BB" w:rsidRDefault="001C46BB">
            <w:pPr>
              <w:spacing w:after="0" w:line="240" w:lineRule="auto"/>
              <w:ind w:left="57" w:right="57" w:firstLine="266"/>
              <w:jc w:val="both"/>
              <w:rPr>
                <w:rFonts w:cstheme="minorBidi"/>
                <w:sz w:val="22"/>
                <w:szCs w:val="22"/>
                <w:lang w:val="ky-KG"/>
              </w:rPr>
            </w:pPr>
            <w:r>
              <w:t xml:space="preserve">депутат Жогорку </w:t>
            </w:r>
            <w:proofErr w:type="spellStart"/>
            <w:r>
              <w:t>Кенеша</w:t>
            </w:r>
            <w:proofErr w:type="spellEnd"/>
            <w:r>
              <w:t xml:space="preserve"> С.А. Айдаров предлагает и</w:t>
            </w:r>
            <w:r>
              <w:rPr>
                <w:lang w:val="ky-KG"/>
              </w:rPr>
              <w:t>сключить понятие “азартная сделка” и слова “азартная сделка” в соответствующих падежах и числах.</w:t>
            </w:r>
          </w:p>
          <w:p w:rsidR="001C46BB" w:rsidRDefault="001C46BB">
            <w:pPr>
              <w:pStyle w:val="tkZagolovok5"/>
              <w:spacing w:before="0" w:after="0" w:line="240" w:lineRule="auto"/>
              <w:ind w:left="57" w:right="57" w:firstLine="266"/>
              <w:jc w:val="both"/>
              <w:rPr>
                <w:rFonts w:ascii="Times New Roman" w:hAnsi="Times New Roman"/>
                <w:b w:val="0"/>
                <w:sz w:val="22"/>
                <w:szCs w:val="22"/>
                <w:lang w:val="ky-KG" w:eastAsia="en-US"/>
              </w:rPr>
            </w:pPr>
            <w:r>
              <w:rPr>
                <w:rFonts w:ascii="Times New Roman" w:hAnsi="Times New Roman"/>
                <w:sz w:val="22"/>
                <w:szCs w:val="22"/>
                <w:lang w:val="ky-KG" w:eastAsia="en-US"/>
              </w:rPr>
              <w:t>Обоснование:</w:t>
            </w:r>
            <w:r>
              <w:rPr>
                <w:rFonts w:ascii="Times New Roman" w:hAnsi="Times New Roman"/>
                <w:b w:val="0"/>
                <w:sz w:val="22"/>
                <w:szCs w:val="22"/>
                <w:lang w:val="ky-KG" w:eastAsia="en-US"/>
              </w:rPr>
              <w:t xml:space="preserve"> Необходимо отметить о наличии в банковской практике неттинговых операций, которые не предпологают поставки актива в силу заключения обратных сделок. </w:t>
            </w:r>
            <w:r>
              <w:rPr>
                <w:rFonts w:ascii="Times New Roman" w:hAnsi="Times New Roman"/>
                <w:b w:val="0"/>
                <w:sz w:val="22"/>
                <w:szCs w:val="22"/>
                <w:lang w:val="ky-KG" w:eastAsia="en-US"/>
              </w:rPr>
              <w:t xml:space="preserve">Данные операции могут выступать как инструметы хэджирования рисков при осуществелении финансовой деятельности. </w:t>
            </w:r>
          </w:p>
          <w:p w:rsidR="001C46BB" w:rsidRDefault="001C46BB">
            <w:pPr>
              <w:pStyle w:val="tkZagolovok5"/>
              <w:spacing w:before="0" w:after="0" w:line="240" w:lineRule="auto"/>
              <w:ind w:left="57" w:right="57" w:firstLine="266"/>
              <w:jc w:val="both"/>
              <w:rPr>
                <w:rFonts w:ascii="Times New Roman" w:hAnsi="Times New Roman" w:cs="Times New Roman"/>
                <w:sz w:val="22"/>
                <w:szCs w:val="22"/>
                <w:lang w:val="en-US" w:eastAsia="en-US"/>
              </w:rPr>
            </w:pPr>
            <w:proofErr w:type="spellStart"/>
            <w:r>
              <w:rPr>
                <w:rFonts w:ascii="Times New Roman" w:eastAsia="Calibri" w:hAnsi="Times New Roman" w:cs="Times New Roman"/>
                <w:bCs w:val="0"/>
                <w:sz w:val="22"/>
                <w:lang w:val="en-US" w:eastAsia="en-US"/>
              </w:rPr>
              <w:t>Принято</w:t>
            </w:r>
            <w:proofErr w:type="spellEnd"/>
          </w:p>
        </w:tc>
        <w:tc>
          <w:tcPr>
            <w:tcW w:w="3544" w:type="dxa"/>
            <w:tcBorders>
              <w:top w:val="single" w:sz="4" w:space="0" w:color="000001"/>
              <w:left w:val="single" w:sz="4" w:space="0" w:color="000001"/>
              <w:bottom w:val="single" w:sz="4" w:space="0" w:color="000001"/>
              <w:right w:val="single" w:sz="4" w:space="0" w:color="000001"/>
            </w:tcBorders>
          </w:tcPr>
          <w:p w:rsidR="001C46BB" w:rsidRDefault="001C46BB">
            <w:pPr>
              <w:spacing w:after="0" w:line="240" w:lineRule="auto"/>
              <w:ind w:left="57" w:right="57" w:firstLine="217"/>
              <w:jc w:val="both"/>
              <w:rPr>
                <w:rFonts w:eastAsia="Times New Roman"/>
                <w:b/>
                <w:sz w:val="22"/>
                <w:szCs w:val="22"/>
                <w:lang w:eastAsia="ru-RU"/>
              </w:rPr>
            </w:pPr>
            <w:r>
              <w:rPr>
                <w:rFonts w:eastAsia="Times New Roman"/>
                <w:b/>
                <w:lang w:eastAsia="ru-RU"/>
              </w:rPr>
              <w:lastRenderedPageBreak/>
              <w:t>Статья 1. Основные понятия, применяемые в настоящем Законе</w:t>
            </w:r>
          </w:p>
          <w:p w:rsidR="001C46BB" w:rsidRDefault="001C46BB">
            <w:pPr>
              <w:spacing w:after="0" w:line="240" w:lineRule="auto"/>
              <w:ind w:left="57" w:right="57" w:firstLine="217"/>
              <w:jc w:val="both"/>
              <w:rPr>
                <w:rFonts w:eastAsia="Times New Roman"/>
                <w:lang w:eastAsia="ru-RU"/>
              </w:rPr>
            </w:pPr>
          </w:p>
          <w:p w:rsidR="001C46BB" w:rsidRDefault="001C46BB">
            <w:pPr>
              <w:spacing w:after="0" w:line="240" w:lineRule="auto"/>
              <w:ind w:left="57" w:right="57" w:firstLine="217"/>
              <w:jc w:val="both"/>
              <w:rPr>
                <w:rFonts w:eastAsia="Times New Roman"/>
                <w:lang w:eastAsia="ru-RU"/>
              </w:rPr>
            </w:pPr>
            <w:r>
              <w:rPr>
                <w:rFonts w:eastAsia="Times New Roman"/>
                <w:lang w:eastAsia="ru-RU"/>
              </w:rPr>
              <w:t>Для целей настоящего Закона используются следующие определения:</w:t>
            </w:r>
          </w:p>
          <w:p w:rsidR="001C46BB" w:rsidRDefault="001C46BB">
            <w:pPr>
              <w:spacing w:after="0" w:line="240" w:lineRule="auto"/>
              <w:ind w:left="57" w:right="57" w:firstLine="217"/>
              <w:jc w:val="both"/>
              <w:rPr>
                <w:rFonts w:eastAsia="Times New Roman"/>
                <w:b/>
                <w:lang w:eastAsia="ru-RU"/>
              </w:rPr>
            </w:pPr>
            <w:r>
              <w:rPr>
                <w:rFonts w:eastAsia="Times New Roman"/>
                <w:b/>
                <w:lang w:eastAsia="ru-RU"/>
              </w:rPr>
              <w:t xml:space="preserve">игорная деятельность </w:t>
            </w:r>
            <w:proofErr w:type="gramStart"/>
            <w:r>
              <w:rPr>
                <w:rFonts w:eastAsia="Times New Roman"/>
                <w:b/>
                <w:lang w:eastAsia="ru-RU"/>
              </w:rPr>
              <w:t>- это</w:t>
            </w:r>
            <w:proofErr w:type="gramEnd"/>
            <w:r>
              <w:rPr>
                <w:rFonts w:eastAsia="Times New Roman"/>
                <w:b/>
                <w:lang w:eastAsia="ru-RU"/>
              </w:rPr>
              <w:t xml:space="preserve"> деятельность, связанная с организацией, проведением и предоставлением возможности доступа к </w:t>
            </w:r>
            <w:r>
              <w:rPr>
                <w:rFonts w:eastAsia="Times New Roman"/>
                <w:b/>
                <w:strike/>
                <w:lang w:eastAsia="ru-RU"/>
              </w:rPr>
              <w:t>азартным сделкам или</w:t>
            </w:r>
            <w:r>
              <w:rPr>
                <w:rFonts w:eastAsia="Times New Roman"/>
                <w:b/>
                <w:lang w:eastAsia="ru-RU"/>
              </w:rPr>
              <w:t xml:space="preserve"> азартным играм в казино, </w:t>
            </w:r>
            <w:r>
              <w:rPr>
                <w:rFonts w:eastAsia="Times New Roman"/>
                <w:b/>
                <w:lang w:eastAsia="ru-RU"/>
              </w:rPr>
              <w:lastRenderedPageBreak/>
              <w:t>на игровых автоматах, компьютерных симуляторах, в интерактивных и игорных заведениях, в электронном (виртуальном) казино, независимо от места расположения сервера;</w:t>
            </w:r>
          </w:p>
          <w:p w:rsidR="001C46BB" w:rsidRDefault="001C46BB">
            <w:pPr>
              <w:spacing w:after="0" w:line="240" w:lineRule="auto"/>
              <w:ind w:left="57" w:right="57" w:firstLine="217"/>
              <w:jc w:val="both"/>
              <w:rPr>
                <w:rFonts w:eastAsia="Times New Roman"/>
                <w:b/>
                <w:lang w:eastAsia="ru-RU"/>
              </w:rPr>
            </w:pPr>
            <w:r>
              <w:rPr>
                <w:rFonts w:eastAsia="Times New Roman"/>
                <w:b/>
                <w:lang w:eastAsia="ru-RU"/>
              </w:rPr>
              <w:t xml:space="preserve">игорное заведение - помещение (здание), в котором осуществляется деятельность по проведению азартных игр </w:t>
            </w:r>
            <w:r>
              <w:rPr>
                <w:rFonts w:eastAsia="Times New Roman"/>
                <w:b/>
                <w:strike/>
                <w:lang w:eastAsia="ru-RU"/>
              </w:rPr>
              <w:t>и/или азартных сделок и (или)</w:t>
            </w:r>
            <w:r>
              <w:rPr>
                <w:rFonts w:eastAsia="Times New Roman"/>
                <w:b/>
                <w:lang w:eastAsia="ru-RU"/>
              </w:rPr>
              <w:t xml:space="preserve"> принимаются ставки на пари, а также помещения (залы), эксплуатирующие игорное оборудование, компьютерные симуляторы, аппаратно-программные комплексы, приспособленные для проведения азартных игр</w:t>
            </w:r>
            <w:r>
              <w:rPr>
                <w:rFonts w:eastAsia="Times New Roman"/>
                <w:b/>
                <w:strike/>
                <w:lang w:eastAsia="ru-RU"/>
              </w:rPr>
              <w:t>, азартных сделок</w:t>
            </w:r>
            <w:r>
              <w:rPr>
                <w:rFonts w:eastAsia="Times New Roman"/>
                <w:b/>
                <w:lang w:eastAsia="ru-RU"/>
              </w:rPr>
              <w:t>;</w:t>
            </w:r>
          </w:p>
          <w:p w:rsidR="001C46BB" w:rsidRDefault="001C46BB">
            <w:pPr>
              <w:spacing w:after="0" w:line="240" w:lineRule="auto"/>
              <w:ind w:left="57" w:right="57" w:firstLine="217"/>
              <w:jc w:val="both"/>
              <w:rPr>
                <w:rFonts w:eastAsia="Times New Roman"/>
                <w:lang w:eastAsia="ru-RU"/>
              </w:rPr>
            </w:pPr>
            <w:r>
              <w:rPr>
                <w:rFonts w:eastAsia="Times New Roman"/>
                <w:lang w:eastAsia="ru-RU"/>
              </w:rPr>
              <w:t xml:space="preserve">азартная игра - основанная на риске любая игра, обязательным условием </w:t>
            </w:r>
            <w:r>
              <w:rPr>
                <w:rFonts w:eastAsia="Times New Roman"/>
                <w:lang w:eastAsia="ru-RU"/>
              </w:rPr>
              <w:lastRenderedPageBreak/>
              <w:t>участия в которой является уплата игроком денег, в том числе через систему электронных платежей, что дает возможность участнику как получить выигрыш (приз) в любом виде, так и не получить его в зависимости от случайности;</w:t>
            </w:r>
          </w:p>
          <w:p w:rsidR="001C46BB" w:rsidRDefault="001C46BB">
            <w:pPr>
              <w:spacing w:after="0" w:line="240" w:lineRule="auto"/>
              <w:ind w:left="57" w:right="57" w:firstLine="217"/>
              <w:jc w:val="both"/>
              <w:rPr>
                <w:rFonts w:eastAsia="Times New Roman"/>
                <w:b/>
                <w:strike/>
                <w:lang w:eastAsia="ru-RU"/>
              </w:rPr>
            </w:pPr>
            <w:r>
              <w:rPr>
                <w:rFonts w:eastAsia="Times New Roman"/>
                <w:b/>
                <w:strike/>
                <w:lang w:eastAsia="ru-RU"/>
              </w:rPr>
              <w:t xml:space="preserve">азартная сделка - основанная на риске любая сделка, позволяющая получить доход на основании прогноза и не связанная с возможностью приобретения реального актива (товара), обязательным условием участия в которой является уплата участником денег (электронных денег), в том числе через систему электронных платежей, что дает возможность участнику как получить </w:t>
            </w:r>
            <w:r>
              <w:rPr>
                <w:rFonts w:eastAsia="Times New Roman"/>
                <w:b/>
                <w:strike/>
                <w:lang w:eastAsia="ru-RU"/>
              </w:rPr>
              <w:lastRenderedPageBreak/>
              <w:t>доход в любом виде, так и не получить его в зависимости от случайности;</w:t>
            </w:r>
          </w:p>
          <w:p w:rsidR="001C46BB" w:rsidRPr="001C46BB" w:rsidRDefault="001C46BB">
            <w:pPr>
              <w:spacing w:after="0" w:line="240" w:lineRule="auto"/>
              <w:ind w:left="57" w:right="57" w:firstLine="217"/>
              <w:jc w:val="both"/>
              <w:rPr>
                <w:rFonts w:eastAsia="Times New Roman"/>
                <w:lang w:eastAsia="ru-RU"/>
              </w:rPr>
            </w:pPr>
          </w:p>
        </w:tc>
      </w:tr>
      <w:tr w:rsidR="001C46BB" w:rsidTr="001C46BB">
        <w:trPr>
          <w:trHeight w:val="70"/>
        </w:trPr>
        <w:tc>
          <w:tcPr>
            <w:tcW w:w="29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Pr="001C46BB" w:rsidRDefault="001C46BB">
            <w:pPr>
              <w:pStyle w:val="tkTekst"/>
              <w:widowControl w:val="0"/>
              <w:spacing w:after="0" w:line="240" w:lineRule="auto"/>
              <w:ind w:right="57" w:firstLine="142"/>
              <w:rPr>
                <w:rFonts w:ascii="Times New Roman" w:hAnsi="Times New Roman" w:cs="Times New Roman"/>
                <w:b/>
                <w:sz w:val="22"/>
                <w:szCs w:val="22"/>
                <w:lang w:eastAsia="en-US"/>
              </w:rPr>
            </w:pPr>
            <w:r w:rsidRPr="001C46BB">
              <w:rPr>
                <w:rFonts w:ascii="Times New Roman" w:hAnsi="Times New Roman" w:cs="Times New Roman"/>
                <w:b/>
                <w:sz w:val="22"/>
                <w:szCs w:val="22"/>
                <w:lang w:eastAsia="en-US"/>
              </w:rPr>
              <w:lastRenderedPageBreak/>
              <w:t>Статья 2. Запрет игорной деятельности</w:t>
            </w:r>
          </w:p>
          <w:p w:rsidR="001C46BB" w:rsidRPr="001C46BB" w:rsidRDefault="001C46BB">
            <w:pPr>
              <w:pStyle w:val="tkTekst"/>
              <w:widowControl w:val="0"/>
              <w:spacing w:after="0" w:line="240" w:lineRule="auto"/>
              <w:ind w:right="57" w:firstLine="142"/>
              <w:rPr>
                <w:rFonts w:ascii="Times New Roman" w:hAnsi="Times New Roman" w:cs="Times New Roman"/>
                <w:sz w:val="22"/>
                <w:szCs w:val="22"/>
                <w:lang w:eastAsia="en-US"/>
              </w:rPr>
            </w:pPr>
            <w:r w:rsidRPr="001C46BB">
              <w:rPr>
                <w:rFonts w:ascii="Times New Roman" w:hAnsi="Times New Roman" w:cs="Times New Roman"/>
                <w:sz w:val="22"/>
                <w:szCs w:val="22"/>
                <w:lang w:eastAsia="en-US"/>
              </w:rPr>
              <w:t>Часть 2:</w:t>
            </w:r>
          </w:p>
          <w:p w:rsidR="001C46BB" w:rsidRPr="001C46BB" w:rsidRDefault="001C46BB">
            <w:pPr>
              <w:pStyle w:val="tkTekst"/>
              <w:widowControl w:val="0"/>
              <w:spacing w:after="0" w:line="240" w:lineRule="auto"/>
              <w:ind w:right="57" w:firstLine="142"/>
              <w:rPr>
                <w:rFonts w:ascii="Times New Roman" w:hAnsi="Times New Roman" w:cs="Times New Roman"/>
                <w:sz w:val="22"/>
                <w:szCs w:val="22"/>
                <w:lang w:eastAsia="en-US"/>
              </w:rPr>
            </w:pPr>
            <w:r w:rsidRPr="001C46BB">
              <w:rPr>
                <w:rFonts w:ascii="Times New Roman" w:hAnsi="Times New Roman" w:cs="Times New Roman"/>
                <w:sz w:val="22"/>
                <w:szCs w:val="22"/>
                <w:lang w:eastAsia="en-US"/>
              </w:rPr>
              <w:t xml:space="preserve">2. </w:t>
            </w:r>
            <w:r w:rsidRPr="001C46BB">
              <w:rPr>
                <w:rFonts w:ascii="Times New Roman" w:hAnsi="Times New Roman" w:cs="Times New Roman"/>
                <w:b/>
                <w:sz w:val="22"/>
                <w:szCs w:val="22"/>
                <w:lang w:eastAsia="en-US"/>
              </w:rPr>
              <w:t>Юридическим лицам и индивидуальным предпринимателям запрещается прием денежных средств для участия в азартных играх, в том числе проводимых в сети Интернет.</w:t>
            </w:r>
          </w:p>
          <w:p w:rsidR="001C46BB" w:rsidRPr="001C46BB" w:rsidRDefault="001C46BB">
            <w:pPr>
              <w:pStyle w:val="tkZagolovok5"/>
              <w:widowControl w:val="0"/>
              <w:spacing w:before="0" w:after="0" w:line="240" w:lineRule="auto"/>
              <w:ind w:right="57" w:firstLine="142"/>
              <w:jc w:val="both"/>
              <w:rPr>
                <w:rFonts w:ascii="Times New Roman" w:hAnsi="Times New Roman" w:cs="Times New Roman"/>
                <w:sz w:val="22"/>
                <w:szCs w:val="22"/>
                <w:lang w:eastAsia="en-US"/>
              </w:rPr>
            </w:pPr>
          </w:p>
        </w:tc>
        <w:tc>
          <w:tcPr>
            <w:tcW w:w="29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Pr="001C46BB" w:rsidRDefault="001C46BB">
            <w:pPr>
              <w:pStyle w:val="tkZagolovok5"/>
              <w:widowControl w:val="0"/>
              <w:spacing w:before="0" w:after="0" w:line="240" w:lineRule="auto"/>
              <w:ind w:right="57" w:firstLine="142"/>
              <w:jc w:val="both"/>
              <w:rPr>
                <w:rFonts w:ascii="Times New Roman" w:hAnsi="Times New Roman" w:cs="Times New Roman"/>
                <w:sz w:val="22"/>
                <w:szCs w:val="22"/>
                <w:lang w:eastAsia="en-US"/>
              </w:rPr>
            </w:pPr>
            <w:r w:rsidRPr="001C46BB">
              <w:rPr>
                <w:rFonts w:ascii="Times New Roman" w:hAnsi="Times New Roman" w:cs="Times New Roman"/>
                <w:sz w:val="22"/>
                <w:szCs w:val="22"/>
                <w:lang w:eastAsia="en-US"/>
              </w:rPr>
              <w:t>Статья 2. Запрет игорной деятельности</w:t>
            </w:r>
          </w:p>
          <w:p w:rsidR="001C46BB" w:rsidRPr="001C46BB" w:rsidRDefault="001C46BB">
            <w:pPr>
              <w:pStyle w:val="tkTekst"/>
              <w:widowControl w:val="0"/>
              <w:spacing w:after="0" w:line="240" w:lineRule="auto"/>
              <w:ind w:right="57" w:firstLine="142"/>
              <w:rPr>
                <w:rFonts w:ascii="Times New Roman" w:hAnsi="Times New Roman" w:cs="Times New Roman"/>
                <w:sz w:val="22"/>
                <w:szCs w:val="22"/>
                <w:lang w:eastAsia="en-US"/>
              </w:rPr>
            </w:pPr>
            <w:r w:rsidRPr="001C46BB">
              <w:rPr>
                <w:rFonts w:ascii="Times New Roman" w:hAnsi="Times New Roman" w:cs="Times New Roman"/>
                <w:sz w:val="22"/>
                <w:szCs w:val="22"/>
                <w:lang w:eastAsia="en-US"/>
              </w:rPr>
              <w:t>Часть 2:</w:t>
            </w:r>
          </w:p>
          <w:p w:rsidR="001C46BB" w:rsidRPr="001C46BB" w:rsidRDefault="001C46BB">
            <w:pPr>
              <w:pStyle w:val="tkZagolovok5"/>
              <w:widowControl w:val="0"/>
              <w:spacing w:before="0" w:after="0" w:line="240" w:lineRule="auto"/>
              <w:ind w:right="57" w:firstLine="142"/>
              <w:jc w:val="both"/>
              <w:rPr>
                <w:rFonts w:ascii="Times New Roman" w:hAnsi="Times New Roman" w:cs="Times New Roman"/>
                <w:sz w:val="22"/>
                <w:szCs w:val="22"/>
                <w:lang w:eastAsia="en-US"/>
              </w:rPr>
            </w:pPr>
            <w:r w:rsidRPr="001C46BB">
              <w:rPr>
                <w:rFonts w:ascii="Times New Roman" w:hAnsi="Times New Roman" w:cs="Times New Roman"/>
                <w:b w:val="0"/>
                <w:sz w:val="22"/>
                <w:szCs w:val="22"/>
                <w:lang w:eastAsia="en-US"/>
              </w:rPr>
              <w:t xml:space="preserve">2. </w:t>
            </w:r>
            <w:r w:rsidRPr="001C46BB">
              <w:rPr>
                <w:rFonts w:ascii="Times New Roman" w:hAnsi="Times New Roman" w:cs="Times New Roman"/>
                <w:sz w:val="22"/>
                <w:szCs w:val="22"/>
                <w:lang w:eastAsia="en-US"/>
              </w:rPr>
              <w:t xml:space="preserve">Юридическим лицам и индивидуальным предпринимателям запрещается прием денежных средств для участия в азартных играх, сделках </w:t>
            </w:r>
            <w:proofErr w:type="gramStart"/>
            <w:r w:rsidRPr="001C46BB">
              <w:rPr>
                <w:rFonts w:ascii="Times New Roman" w:hAnsi="Times New Roman" w:cs="Times New Roman"/>
                <w:sz w:val="22"/>
                <w:szCs w:val="22"/>
                <w:lang w:eastAsia="en-US"/>
              </w:rPr>
              <w:t>в том числе</w:t>
            </w:r>
            <w:proofErr w:type="gramEnd"/>
            <w:r w:rsidRPr="001C46BB">
              <w:rPr>
                <w:rFonts w:ascii="Times New Roman" w:hAnsi="Times New Roman" w:cs="Times New Roman"/>
                <w:sz w:val="22"/>
                <w:szCs w:val="22"/>
                <w:lang w:eastAsia="en-US"/>
              </w:rPr>
              <w:t xml:space="preserve"> проводимых в сети Интернет. На территории Кыргызской Республики запрещается вовлечение к участию в азартных играх и азартных сделках.</w:t>
            </w:r>
          </w:p>
          <w:p w:rsidR="001C46BB" w:rsidRPr="001C46BB" w:rsidRDefault="001C46BB">
            <w:pPr>
              <w:pStyle w:val="tkZagolovok5"/>
              <w:widowControl w:val="0"/>
              <w:spacing w:before="0" w:after="0" w:line="240" w:lineRule="auto"/>
              <w:ind w:right="57" w:firstLine="142"/>
              <w:jc w:val="both"/>
              <w:rPr>
                <w:rFonts w:ascii="Times New Roman" w:hAnsi="Times New Roman" w:cs="Times New Roman"/>
                <w:sz w:val="22"/>
                <w:szCs w:val="22"/>
                <w:lang w:eastAsia="en-US"/>
              </w:rPr>
            </w:pPr>
          </w:p>
        </w:tc>
        <w:tc>
          <w:tcPr>
            <w:tcW w:w="2977" w:type="dxa"/>
            <w:tcBorders>
              <w:top w:val="single" w:sz="4" w:space="0" w:color="000001"/>
              <w:left w:val="single" w:sz="4" w:space="0" w:color="000001"/>
              <w:bottom w:val="single" w:sz="4" w:space="0" w:color="000001"/>
              <w:right w:val="single" w:sz="4" w:space="0" w:color="000001"/>
            </w:tcBorders>
            <w:hideMark/>
          </w:tcPr>
          <w:p w:rsidR="001C46BB" w:rsidRDefault="001C46BB">
            <w:pPr>
              <w:widowControl w:val="0"/>
              <w:spacing w:after="0" w:line="240" w:lineRule="auto"/>
              <w:ind w:firstLine="277"/>
              <w:jc w:val="both"/>
              <w:rPr>
                <w:b/>
                <w:sz w:val="22"/>
                <w:szCs w:val="22"/>
                <w:lang w:eastAsia="ru-RU" w:bidi="ru-RU"/>
              </w:rPr>
            </w:pPr>
            <w:r>
              <w:rPr>
                <w:b/>
                <w:lang w:eastAsia="ru-RU" w:bidi="ru-RU"/>
              </w:rPr>
              <w:t>Статья 2. Запрет игорной деятельности</w:t>
            </w:r>
          </w:p>
          <w:p w:rsidR="001C46BB" w:rsidRDefault="001C46BB">
            <w:pPr>
              <w:widowControl w:val="0"/>
              <w:spacing w:after="0" w:line="240" w:lineRule="auto"/>
              <w:ind w:firstLine="277"/>
              <w:jc w:val="both"/>
              <w:rPr>
                <w:b/>
                <w:color w:val="000000"/>
                <w:lang w:eastAsia="ru-RU" w:bidi="ru-RU"/>
              </w:rPr>
            </w:pPr>
            <w:r>
              <w:rPr>
                <w:b/>
                <w:color w:val="000000"/>
                <w:lang w:eastAsia="ru-RU" w:bidi="ru-RU"/>
              </w:rPr>
              <w:t>Часть 2:</w:t>
            </w:r>
          </w:p>
          <w:p w:rsidR="001C46BB" w:rsidRDefault="001C46BB">
            <w:pPr>
              <w:widowControl w:val="0"/>
              <w:spacing w:after="0" w:line="240" w:lineRule="auto"/>
              <w:ind w:firstLine="277"/>
              <w:jc w:val="both"/>
              <w:rPr>
                <w:b/>
                <w:color w:val="000000"/>
                <w:lang w:eastAsia="ru-RU" w:bidi="ru-RU"/>
              </w:rPr>
            </w:pPr>
            <w:r>
              <w:rPr>
                <w:b/>
                <w:color w:val="000000"/>
                <w:lang w:eastAsia="ru-RU" w:bidi="ru-RU"/>
              </w:rPr>
              <w:t>Юридическим лицам и индивидуальным предпринимателям запрещается прием денежных средств для участия в азартных играх и азартных сделках, в том числе проводимых в сети Интернет.</w:t>
            </w:r>
          </w:p>
          <w:p w:rsidR="001C46BB" w:rsidRDefault="001C46BB">
            <w:pPr>
              <w:widowControl w:val="0"/>
              <w:spacing w:after="0" w:line="240" w:lineRule="auto"/>
              <w:ind w:firstLine="277"/>
              <w:jc w:val="both"/>
              <w:rPr>
                <w:b/>
                <w:color w:val="000000"/>
                <w:lang w:eastAsia="ru-RU" w:bidi="ru-RU"/>
              </w:rPr>
            </w:pPr>
            <w:r>
              <w:rPr>
                <w:b/>
                <w:color w:val="000000"/>
                <w:lang w:eastAsia="ru-RU" w:bidi="ru-RU"/>
              </w:rPr>
              <w:t xml:space="preserve">На территории Кыргызской Республики запрещается вовлечение к участию в азартных играх и азартных сделках, в том числе путем предоставления </w:t>
            </w:r>
            <w:r>
              <w:rPr>
                <w:b/>
                <w:color w:val="000000"/>
                <w:lang w:eastAsia="ru-RU" w:bidi="ru-RU"/>
              </w:rPr>
              <w:lastRenderedPageBreak/>
              <w:t>информации, обучения, консультации.</w:t>
            </w:r>
          </w:p>
        </w:tc>
        <w:tc>
          <w:tcPr>
            <w:tcW w:w="2977" w:type="dxa"/>
            <w:tcBorders>
              <w:top w:val="single" w:sz="4" w:space="0" w:color="000001"/>
              <w:left w:val="single" w:sz="4" w:space="0" w:color="000001"/>
              <w:bottom w:val="single" w:sz="4" w:space="0" w:color="000001"/>
              <w:right w:val="single" w:sz="4" w:space="0" w:color="000001"/>
            </w:tcBorders>
          </w:tcPr>
          <w:p w:rsidR="001C46BB" w:rsidRDefault="001C46BB">
            <w:pPr>
              <w:spacing w:after="0" w:line="240" w:lineRule="auto"/>
              <w:ind w:left="57" w:right="57" w:firstLine="266"/>
              <w:jc w:val="both"/>
              <w:rPr>
                <w:rFonts w:cstheme="minorBidi"/>
              </w:rPr>
            </w:pPr>
          </w:p>
          <w:p w:rsidR="001C46BB" w:rsidRDefault="001C46BB">
            <w:pPr>
              <w:spacing w:after="0" w:line="240" w:lineRule="auto"/>
              <w:ind w:left="57" w:right="57" w:firstLine="266"/>
              <w:jc w:val="both"/>
              <w:rPr>
                <w:lang w:val="ky-KG"/>
              </w:rPr>
            </w:pPr>
            <w:r>
              <w:t xml:space="preserve">депутат Жогорку </w:t>
            </w:r>
            <w:proofErr w:type="spellStart"/>
            <w:r>
              <w:t>Кенеша</w:t>
            </w:r>
            <w:proofErr w:type="spellEnd"/>
            <w:r>
              <w:t xml:space="preserve"> С.А. Айдаров предлагает и</w:t>
            </w:r>
            <w:r>
              <w:rPr>
                <w:lang w:val="ky-KG"/>
              </w:rPr>
              <w:t>сключить понятие “азартная сделка” и слова “азартная сделка” в соответствующих падежах и числах.</w:t>
            </w:r>
          </w:p>
          <w:p w:rsidR="001C46BB" w:rsidRDefault="001C46BB">
            <w:pPr>
              <w:pStyle w:val="tkZagolovok5"/>
              <w:widowControl w:val="0"/>
              <w:spacing w:before="0" w:after="0" w:line="240" w:lineRule="auto"/>
              <w:ind w:left="57" w:right="57" w:firstLine="0"/>
              <w:jc w:val="both"/>
              <w:rPr>
                <w:rFonts w:ascii="Times New Roman" w:hAnsi="Times New Roman"/>
                <w:b w:val="0"/>
                <w:sz w:val="22"/>
                <w:szCs w:val="22"/>
                <w:lang w:val="ky-KG" w:eastAsia="en-US"/>
              </w:rPr>
            </w:pPr>
            <w:r>
              <w:rPr>
                <w:rFonts w:ascii="Times New Roman" w:hAnsi="Times New Roman"/>
                <w:sz w:val="22"/>
                <w:szCs w:val="22"/>
                <w:lang w:val="ky-KG" w:eastAsia="en-US"/>
              </w:rPr>
              <w:t>Обоснование:</w:t>
            </w:r>
            <w:r>
              <w:rPr>
                <w:rFonts w:ascii="Times New Roman" w:hAnsi="Times New Roman"/>
                <w:b w:val="0"/>
                <w:sz w:val="22"/>
                <w:szCs w:val="22"/>
                <w:lang w:val="ky-KG" w:eastAsia="en-US"/>
              </w:rPr>
              <w:t xml:space="preserve"> Необходимо отметить о наличии в банковской практике неттинговых операций, которые не предпологают поставки актива в силу заключения обратных сделок. Данные операции могут выступать как инструметы хэджирования рисков при осуществелении финансовой деятельности. </w:t>
            </w:r>
          </w:p>
          <w:p w:rsidR="001C46BB" w:rsidRDefault="001C46BB">
            <w:pPr>
              <w:pStyle w:val="tkZagolovok5"/>
              <w:widowControl w:val="0"/>
              <w:spacing w:before="0" w:after="0" w:line="240" w:lineRule="auto"/>
              <w:ind w:left="57" w:right="57" w:firstLine="0"/>
              <w:jc w:val="both"/>
              <w:rPr>
                <w:rFonts w:ascii="Times New Roman" w:hAnsi="Times New Roman" w:cs="Times New Roman"/>
                <w:sz w:val="22"/>
                <w:szCs w:val="22"/>
                <w:lang w:val="en-US" w:eastAsia="en-US"/>
              </w:rPr>
            </w:pPr>
            <w:proofErr w:type="spellStart"/>
            <w:r>
              <w:rPr>
                <w:rFonts w:ascii="Times New Roman" w:eastAsia="Calibri" w:hAnsi="Times New Roman" w:cs="Times New Roman"/>
                <w:bCs w:val="0"/>
                <w:sz w:val="22"/>
                <w:lang w:val="en-US" w:eastAsia="en-US"/>
              </w:rPr>
              <w:t>Принято</w:t>
            </w:r>
            <w:proofErr w:type="spellEnd"/>
          </w:p>
        </w:tc>
        <w:tc>
          <w:tcPr>
            <w:tcW w:w="3544" w:type="dxa"/>
            <w:tcBorders>
              <w:top w:val="single" w:sz="4" w:space="0" w:color="000001"/>
              <w:left w:val="single" w:sz="4" w:space="0" w:color="000001"/>
              <w:bottom w:val="single" w:sz="4" w:space="0" w:color="000001"/>
              <w:right w:val="single" w:sz="4" w:space="0" w:color="000001"/>
            </w:tcBorders>
          </w:tcPr>
          <w:p w:rsidR="001C46BB" w:rsidRDefault="001C46BB">
            <w:pPr>
              <w:widowControl w:val="0"/>
              <w:spacing w:after="0" w:line="240" w:lineRule="auto"/>
              <w:ind w:left="57" w:right="57" w:firstLine="272"/>
              <w:jc w:val="both"/>
              <w:rPr>
                <w:rFonts w:eastAsia="Times New Roman"/>
                <w:b/>
                <w:sz w:val="22"/>
                <w:szCs w:val="22"/>
                <w:lang w:eastAsia="ru-RU"/>
              </w:rPr>
            </w:pPr>
            <w:r>
              <w:rPr>
                <w:rFonts w:eastAsia="Times New Roman"/>
                <w:b/>
                <w:lang w:eastAsia="ru-RU"/>
              </w:rPr>
              <w:t>Статья 2. Запрет игорной деятельности</w:t>
            </w:r>
          </w:p>
          <w:p w:rsidR="001C46BB" w:rsidRDefault="001C46BB">
            <w:pPr>
              <w:widowControl w:val="0"/>
              <w:spacing w:after="0" w:line="240" w:lineRule="auto"/>
              <w:ind w:left="57" w:right="57" w:firstLine="272"/>
              <w:jc w:val="both"/>
              <w:rPr>
                <w:rFonts w:eastAsia="Times New Roman"/>
                <w:lang w:eastAsia="ru-RU"/>
              </w:rPr>
            </w:pPr>
          </w:p>
          <w:p w:rsidR="001C46BB" w:rsidRDefault="001C46BB">
            <w:pPr>
              <w:widowControl w:val="0"/>
              <w:spacing w:after="0" w:line="240" w:lineRule="auto"/>
              <w:ind w:left="57" w:right="57" w:firstLine="272"/>
              <w:jc w:val="both"/>
              <w:rPr>
                <w:rFonts w:eastAsia="Times New Roman"/>
                <w:b/>
                <w:lang w:eastAsia="ru-RU"/>
              </w:rPr>
            </w:pPr>
            <w:r>
              <w:rPr>
                <w:rFonts w:eastAsia="Times New Roman"/>
                <w:b/>
                <w:lang w:eastAsia="ru-RU"/>
              </w:rPr>
              <w:t xml:space="preserve">2. Юридическим лицам и индивидуальным предпринимателям запрещается прием денежных средств для участия в азартных играх, </w:t>
            </w:r>
            <w:r>
              <w:rPr>
                <w:rFonts w:eastAsia="Times New Roman"/>
                <w:b/>
                <w:strike/>
                <w:lang w:eastAsia="ru-RU"/>
              </w:rPr>
              <w:t xml:space="preserve">сделках </w:t>
            </w:r>
            <w:proofErr w:type="gramStart"/>
            <w:r>
              <w:rPr>
                <w:rFonts w:eastAsia="Times New Roman"/>
                <w:b/>
                <w:lang w:eastAsia="ru-RU"/>
              </w:rPr>
              <w:t>в том числе</w:t>
            </w:r>
            <w:proofErr w:type="gramEnd"/>
            <w:r>
              <w:rPr>
                <w:rFonts w:eastAsia="Times New Roman"/>
                <w:b/>
                <w:lang w:eastAsia="ru-RU"/>
              </w:rPr>
              <w:t xml:space="preserve"> проводимых в сети Интернет. На территории Кыргызской Республики запрещается вовлечение к участию в азартных играх </w:t>
            </w:r>
            <w:r>
              <w:rPr>
                <w:rFonts w:eastAsia="Times New Roman"/>
                <w:b/>
                <w:strike/>
                <w:lang w:eastAsia="ru-RU"/>
              </w:rPr>
              <w:t>и азартных сделках</w:t>
            </w:r>
            <w:r>
              <w:rPr>
                <w:rFonts w:eastAsia="Times New Roman"/>
                <w:b/>
                <w:lang w:eastAsia="ru-RU"/>
              </w:rPr>
              <w:t>.</w:t>
            </w:r>
          </w:p>
          <w:p w:rsidR="001C46BB" w:rsidRPr="001C46BB" w:rsidRDefault="001C46BB">
            <w:pPr>
              <w:pStyle w:val="tkZagolovok5"/>
              <w:widowControl w:val="0"/>
              <w:spacing w:before="0" w:after="0" w:line="240" w:lineRule="auto"/>
              <w:ind w:left="57" w:right="57" w:firstLine="272"/>
              <w:jc w:val="both"/>
              <w:rPr>
                <w:rFonts w:ascii="Times New Roman" w:hAnsi="Times New Roman" w:cs="Times New Roman"/>
                <w:sz w:val="22"/>
                <w:szCs w:val="22"/>
                <w:lang w:eastAsia="en-US"/>
              </w:rPr>
            </w:pPr>
          </w:p>
        </w:tc>
      </w:tr>
      <w:tr w:rsidR="001C46BB" w:rsidTr="001C46BB">
        <w:trPr>
          <w:trHeight w:val="70"/>
        </w:trPr>
        <w:tc>
          <w:tcPr>
            <w:tcW w:w="15413"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Pr="001C46BB" w:rsidRDefault="001C46BB">
            <w:pPr>
              <w:pStyle w:val="tkZagolovok5"/>
              <w:spacing w:before="0" w:after="0" w:line="240" w:lineRule="auto"/>
              <w:ind w:left="57" w:right="57" w:firstLine="0"/>
              <w:jc w:val="center"/>
              <w:rPr>
                <w:rFonts w:ascii="Times New Roman" w:hAnsi="Times New Roman" w:cs="Times New Roman"/>
                <w:sz w:val="22"/>
                <w:szCs w:val="22"/>
                <w:u w:val="single"/>
                <w:lang w:eastAsia="en-US"/>
              </w:rPr>
            </w:pPr>
            <w:r w:rsidRPr="001C46BB">
              <w:rPr>
                <w:rFonts w:ascii="Times New Roman" w:hAnsi="Times New Roman" w:cs="Times New Roman"/>
                <w:sz w:val="22"/>
                <w:szCs w:val="22"/>
                <w:u w:val="single"/>
                <w:lang w:eastAsia="en-US"/>
              </w:rPr>
              <w:t>Закон Кыргызской Республики «О государственном социальном страховании» (статья 2 законопроекта)</w:t>
            </w:r>
          </w:p>
          <w:p w:rsidR="001C46BB" w:rsidRPr="001C46BB" w:rsidRDefault="001C46BB">
            <w:pPr>
              <w:pStyle w:val="tkZagolovok5"/>
              <w:spacing w:before="0" w:after="0" w:line="240" w:lineRule="auto"/>
              <w:ind w:left="57" w:right="57" w:firstLine="0"/>
              <w:jc w:val="center"/>
              <w:rPr>
                <w:rFonts w:ascii="Times New Roman" w:hAnsi="Times New Roman" w:cs="Times New Roman"/>
                <w:sz w:val="22"/>
                <w:szCs w:val="22"/>
                <w:u w:val="single"/>
                <w:lang w:eastAsia="en-US"/>
              </w:rPr>
            </w:pPr>
          </w:p>
        </w:tc>
      </w:tr>
      <w:tr w:rsidR="001C46BB" w:rsidTr="001C46BB">
        <w:trPr>
          <w:trHeight w:val="70"/>
        </w:trPr>
        <w:tc>
          <w:tcPr>
            <w:tcW w:w="29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Default="001C46BB">
            <w:pPr>
              <w:spacing w:after="0" w:line="240" w:lineRule="auto"/>
              <w:ind w:firstLine="142"/>
              <w:jc w:val="both"/>
              <w:rPr>
                <w:rFonts w:eastAsia="Times New Roman"/>
                <w:b/>
                <w:sz w:val="22"/>
                <w:szCs w:val="22"/>
                <w:lang w:eastAsia="ru-RU"/>
              </w:rPr>
            </w:pPr>
            <w:r>
              <w:rPr>
                <w:rFonts w:eastAsia="Times New Roman"/>
                <w:b/>
                <w:lang w:eastAsia="ru-RU"/>
              </w:rPr>
              <w:t>Статья 5. Лица, подлежащие государственному социальному страхованию</w:t>
            </w:r>
          </w:p>
          <w:p w:rsidR="001C46BB" w:rsidRDefault="001C46BB">
            <w:pPr>
              <w:spacing w:after="0" w:line="240" w:lineRule="auto"/>
              <w:ind w:firstLine="142"/>
              <w:jc w:val="both"/>
              <w:rPr>
                <w:rFonts w:eastAsia="Times New Roman"/>
                <w:lang w:eastAsia="ru-RU"/>
              </w:rPr>
            </w:pPr>
          </w:p>
          <w:p w:rsidR="001C46BB" w:rsidRDefault="001C46BB">
            <w:pPr>
              <w:spacing w:after="0" w:line="240" w:lineRule="auto"/>
              <w:ind w:firstLine="142"/>
              <w:jc w:val="both"/>
              <w:rPr>
                <w:rFonts w:eastAsia="Times New Roman"/>
                <w:lang w:eastAsia="ru-RU"/>
              </w:rPr>
            </w:pPr>
            <w:r>
              <w:rPr>
                <w:rFonts w:eastAsia="Times New Roman"/>
                <w:lang w:eastAsia="ru-RU"/>
              </w:rPr>
              <w:t>Государственному социальному страхованию подлежат:</w:t>
            </w:r>
          </w:p>
          <w:p w:rsidR="001C46BB" w:rsidRDefault="001C46BB">
            <w:pPr>
              <w:spacing w:after="0" w:line="240" w:lineRule="auto"/>
              <w:ind w:firstLine="142"/>
              <w:jc w:val="both"/>
              <w:rPr>
                <w:rFonts w:eastAsia="Times New Roman"/>
                <w:lang w:eastAsia="ru-RU"/>
              </w:rPr>
            </w:pPr>
            <w:r>
              <w:rPr>
                <w:rFonts w:eastAsia="Times New Roman"/>
                <w:lang w:eastAsia="ru-RU"/>
              </w:rPr>
              <w:t>граждане Кыргызской Республики, состоящие в трудовых отношениях (в дальнейшем - работники);</w:t>
            </w:r>
          </w:p>
          <w:p w:rsidR="001C46BB" w:rsidRDefault="001C46BB">
            <w:pPr>
              <w:spacing w:after="0" w:line="240" w:lineRule="auto"/>
              <w:ind w:firstLine="142"/>
              <w:jc w:val="both"/>
              <w:rPr>
                <w:rFonts w:eastAsia="Times New Roman"/>
                <w:lang w:eastAsia="ru-RU"/>
              </w:rPr>
            </w:pPr>
            <w:r>
              <w:rPr>
                <w:rFonts w:eastAsia="Times New Roman"/>
                <w:lang w:eastAsia="ru-RU"/>
              </w:rPr>
              <w:t xml:space="preserve">граждане Кыргызской Республики, осуществляющие трудовую деятельность на иных условиях </w:t>
            </w:r>
            <w:r>
              <w:rPr>
                <w:rFonts w:eastAsia="Times New Roman"/>
                <w:lang w:eastAsia="ru-RU"/>
              </w:rPr>
              <w:lastRenderedPageBreak/>
              <w:t>(индивидуальные предприниматели и физические лица, в том числе осуществляющие индивидуальную трудовую деятельность) в случае уплаты ими страховых взносов;</w:t>
            </w:r>
          </w:p>
          <w:p w:rsidR="001C46BB" w:rsidRDefault="001C46BB">
            <w:pPr>
              <w:spacing w:after="0" w:line="240" w:lineRule="auto"/>
              <w:ind w:firstLine="142"/>
              <w:jc w:val="both"/>
              <w:rPr>
                <w:rFonts w:eastAsia="Times New Roman"/>
                <w:lang w:eastAsia="ru-RU"/>
              </w:rPr>
            </w:pPr>
            <w:r>
              <w:rPr>
                <w:rFonts w:eastAsia="Times New Roman"/>
                <w:lang w:eastAsia="ru-RU"/>
              </w:rPr>
              <w:t>лица без гражданства и иностранные граждане - наравне с гражданами Кыргызской Республики на условиях, предусмотренных законодательством и вступившими в установленном законом порядке в силу международными договорами, участницей которых является Кыргызская Республика;</w:t>
            </w:r>
          </w:p>
          <w:p w:rsidR="001C46BB" w:rsidRDefault="001C46BB">
            <w:pPr>
              <w:spacing w:after="0" w:line="240" w:lineRule="auto"/>
              <w:ind w:firstLine="142"/>
              <w:jc w:val="both"/>
              <w:rPr>
                <w:rFonts w:eastAsia="Times New Roman"/>
                <w:lang w:eastAsia="ru-RU"/>
              </w:rPr>
            </w:pPr>
            <w:r>
              <w:rPr>
                <w:rFonts w:eastAsia="Times New Roman"/>
                <w:lang w:eastAsia="ru-RU"/>
              </w:rPr>
              <w:lastRenderedPageBreak/>
              <w:t>граждане Кыргызской Республики, работающие в международных организациях, дипломатических учреждениях и представительствах;</w:t>
            </w:r>
          </w:p>
          <w:p w:rsidR="001C46BB" w:rsidRPr="001C46BB" w:rsidRDefault="001C46BB">
            <w:pPr>
              <w:pStyle w:val="tkZagolovok5"/>
              <w:spacing w:before="0" w:after="0" w:line="240" w:lineRule="auto"/>
              <w:ind w:right="57" w:firstLine="142"/>
              <w:jc w:val="both"/>
              <w:rPr>
                <w:rFonts w:ascii="Times New Roman" w:hAnsi="Times New Roman" w:cs="Times New Roman"/>
                <w:b w:val="0"/>
                <w:sz w:val="22"/>
                <w:szCs w:val="22"/>
                <w:lang w:eastAsia="en-US"/>
              </w:rPr>
            </w:pPr>
            <w:r w:rsidRPr="001C46BB">
              <w:rPr>
                <w:rFonts w:ascii="Times New Roman" w:hAnsi="Times New Roman" w:cs="Times New Roman"/>
                <w:b w:val="0"/>
                <w:sz w:val="22"/>
                <w:szCs w:val="22"/>
                <w:lang w:eastAsia="en-US"/>
              </w:rPr>
              <w:t>граждане Кыргызской Республики, направленные в установленном порядке на работу за рубеж на основании вступивших в установленном законом порядке в силу международных договоров, участницей которых является Кыргызская Республика.</w:t>
            </w:r>
          </w:p>
        </w:tc>
        <w:tc>
          <w:tcPr>
            <w:tcW w:w="29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Pr="001C46BB" w:rsidRDefault="001C46BB">
            <w:pPr>
              <w:pStyle w:val="tkZagolovok5"/>
              <w:spacing w:before="0" w:after="0" w:line="240" w:lineRule="auto"/>
              <w:ind w:right="57" w:firstLine="142"/>
              <w:jc w:val="both"/>
              <w:rPr>
                <w:rFonts w:ascii="Times New Roman" w:hAnsi="Times New Roman" w:cs="Times New Roman"/>
                <w:sz w:val="22"/>
                <w:szCs w:val="22"/>
                <w:lang w:eastAsia="en-US"/>
              </w:rPr>
            </w:pPr>
          </w:p>
          <w:p w:rsidR="001C46BB" w:rsidRDefault="001C46BB">
            <w:pPr>
              <w:pStyle w:val="tkZagolovok5"/>
              <w:spacing w:before="0" w:after="0" w:line="240" w:lineRule="auto"/>
              <w:ind w:right="57" w:firstLine="142"/>
              <w:jc w:val="both"/>
              <w:rPr>
                <w:rFonts w:ascii="Times New Roman" w:hAnsi="Times New Roman" w:cs="Times New Roman"/>
                <w:sz w:val="22"/>
                <w:szCs w:val="22"/>
                <w:lang w:val="en-US" w:eastAsia="en-US"/>
              </w:rPr>
            </w:pPr>
            <w:proofErr w:type="spellStart"/>
            <w:r>
              <w:rPr>
                <w:rFonts w:ascii="Times New Roman" w:hAnsi="Times New Roman" w:cs="Times New Roman"/>
                <w:sz w:val="22"/>
                <w:szCs w:val="22"/>
                <w:lang w:val="en-US" w:eastAsia="en-US"/>
              </w:rPr>
              <w:t>Не</w:t>
            </w:r>
            <w:proofErr w:type="spellEnd"/>
            <w:r>
              <w:rPr>
                <w:rFonts w:ascii="Times New Roman" w:hAnsi="Times New Roman" w:cs="Times New Roman"/>
                <w:sz w:val="22"/>
                <w:szCs w:val="22"/>
                <w:lang w:val="en-US" w:eastAsia="en-US"/>
              </w:rPr>
              <w:t xml:space="preserve"> </w:t>
            </w:r>
            <w:proofErr w:type="spellStart"/>
            <w:r>
              <w:rPr>
                <w:rFonts w:ascii="Times New Roman" w:hAnsi="Times New Roman" w:cs="Times New Roman"/>
                <w:sz w:val="22"/>
                <w:szCs w:val="22"/>
                <w:lang w:val="en-US" w:eastAsia="en-US"/>
              </w:rPr>
              <w:t>предусмотрено</w:t>
            </w:r>
            <w:proofErr w:type="spellEnd"/>
          </w:p>
        </w:tc>
        <w:tc>
          <w:tcPr>
            <w:tcW w:w="2977" w:type="dxa"/>
            <w:tcBorders>
              <w:top w:val="single" w:sz="4" w:space="0" w:color="000001"/>
              <w:left w:val="single" w:sz="4" w:space="0" w:color="000001"/>
              <w:bottom w:val="single" w:sz="4" w:space="0" w:color="000001"/>
              <w:right w:val="single" w:sz="4" w:space="0" w:color="000001"/>
            </w:tcBorders>
          </w:tcPr>
          <w:p w:rsidR="001C46BB" w:rsidRDefault="001C46BB">
            <w:pPr>
              <w:pStyle w:val="a5"/>
              <w:shd w:val="clear" w:color="auto" w:fill="auto"/>
              <w:tabs>
                <w:tab w:val="left" w:pos="0"/>
              </w:tabs>
              <w:spacing w:line="240" w:lineRule="auto"/>
              <w:ind w:left="57" w:right="57" w:firstLine="135"/>
              <w:rPr>
                <w:b/>
                <w:color w:val="000000"/>
                <w:sz w:val="22"/>
                <w:szCs w:val="22"/>
                <w:lang w:eastAsia="ru-RU" w:bidi="ru-RU"/>
              </w:rPr>
            </w:pPr>
          </w:p>
          <w:p w:rsidR="001C46BB" w:rsidRDefault="001C46BB">
            <w:pPr>
              <w:pStyle w:val="a5"/>
              <w:shd w:val="clear" w:color="auto" w:fill="auto"/>
              <w:tabs>
                <w:tab w:val="left" w:pos="0"/>
              </w:tabs>
              <w:spacing w:line="240" w:lineRule="auto"/>
              <w:ind w:left="57" w:right="57" w:firstLine="135"/>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1"/>
              <w:left w:val="single" w:sz="4" w:space="0" w:color="000001"/>
              <w:bottom w:val="single" w:sz="4" w:space="0" w:color="000001"/>
              <w:right w:val="single" w:sz="4" w:space="0" w:color="000001"/>
            </w:tcBorders>
          </w:tcPr>
          <w:p w:rsidR="001C46BB" w:rsidRPr="001C46BB" w:rsidRDefault="001C46BB">
            <w:pPr>
              <w:pStyle w:val="tkZagolovok5"/>
              <w:spacing w:before="0" w:after="0" w:line="240" w:lineRule="auto"/>
              <w:ind w:left="57" w:right="57" w:firstLine="0"/>
              <w:jc w:val="both"/>
              <w:rPr>
                <w:rFonts w:ascii="Times New Roman" w:hAnsi="Times New Roman" w:cs="Times New Roman"/>
                <w:b w:val="0"/>
                <w:sz w:val="22"/>
                <w:szCs w:val="22"/>
                <w:lang w:eastAsia="en-US"/>
              </w:rPr>
            </w:pPr>
          </w:p>
          <w:p w:rsidR="001C46BB" w:rsidRPr="001C46BB" w:rsidRDefault="001C46BB">
            <w:pPr>
              <w:pStyle w:val="tkZagolovok5"/>
              <w:spacing w:before="0" w:after="0" w:line="240" w:lineRule="auto"/>
              <w:ind w:left="57" w:right="57" w:firstLine="211"/>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 статью 5 Закона КР «</w:t>
            </w:r>
            <w:r w:rsidRPr="001C46BB">
              <w:rPr>
                <w:rFonts w:ascii="Times New Roman" w:hAnsi="Times New Roman" w:cs="Times New Roman"/>
                <w:b w:val="0"/>
                <w:sz w:val="22"/>
                <w:szCs w:val="22"/>
                <w:lang w:eastAsia="en-US"/>
              </w:rPr>
              <w:t>О государственном социальном страховании</w:t>
            </w:r>
            <w:r w:rsidRPr="001C46BB">
              <w:rPr>
                <w:rFonts w:ascii="Times New Roman" w:hAnsi="Times New Roman"/>
                <w:b w:val="0"/>
                <w:sz w:val="22"/>
                <w:szCs w:val="22"/>
                <w:lang w:eastAsia="en-US"/>
              </w:rPr>
              <w:t>» дополнить примечанием следующего содержания.</w:t>
            </w:r>
          </w:p>
          <w:p w:rsidR="001C46BB" w:rsidRPr="001C46BB" w:rsidRDefault="001C46BB">
            <w:pPr>
              <w:pStyle w:val="tkZagolovok5"/>
              <w:spacing w:before="0" w:after="0" w:line="240" w:lineRule="auto"/>
              <w:ind w:left="57" w:right="57" w:firstLine="211"/>
              <w:jc w:val="both"/>
              <w:rPr>
                <w:rFonts w:ascii="Times New Roman" w:hAnsi="Times New Roman" w:cs="Times New Roman"/>
                <w:b w:val="0"/>
                <w:sz w:val="22"/>
                <w:szCs w:val="22"/>
                <w:lang w:eastAsia="en-US"/>
              </w:rPr>
            </w:pPr>
            <w:r w:rsidRPr="001C46BB">
              <w:rPr>
                <w:rFonts w:ascii="Times New Roman" w:hAnsi="Times New Roman" w:cs="Times New Roman"/>
                <w:b w:val="0"/>
                <w:sz w:val="22"/>
                <w:szCs w:val="22"/>
                <w:lang w:eastAsia="en-US"/>
              </w:rPr>
              <w:t>«Примечание. Обязательство по государственному социальному страхованию прекращается, а задолженность считается погашенной при подаче декларации, в соответствии с законодательством Кыргызской Республики в сфере добровольного декларирования имущества и доходов физическими лицами.»</w:t>
            </w:r>
          </w:p>
          <w:p w:rsidR="001C46BB" w:rsidRDefault="001C46BB">
            <w:pPr>
              <w:pStyle w:val="tkZagolovok5"/>
              <w:spacing w:before="0" w:after="0" w:line="240" w:lineRule="auto"/>
              <w:ind w:left="57" w:right="57" w:firstLine="211"/>
              <w:jc w:val="both"/>
              <w:rPr>
                <w:rFonts w:ascii="Times New Roman" w:hAnsi="Times New Roman" w:cs="Times New Roman"/>
                <w:sz w:val="22"/>
                <w:szCs w:val="22"/>
                <w:lang w:val="en-US" w:eastAsia="en-US"/>
              </w:rPr>
            </w:pPr>
            <w:proofErr w:type="spellStart"/>
            <w:r>
              <w:rPr>
                <w:rFonts w:ascii="Times New Roman" w:eastAsia="Calibri" w:hAnsi="Times New Roman" w:cs="Times New Roman"/>
                <w:bCs w:val="0"/>
                <w:sz w:val="22"/>
                <w:lang w:val="en-US" w:eastAsia="en-US"/>
              </w:rPr>
              <w:t>Принято</w:t>
            </w:r>
            <w:proofErr w:type="spellEnd"/>
          </w:p>
        </w:tc>
        <w:tc>
          <w:tcPr>
            <w:tcW w:w="3544" w:type="dxa"/>
            <w:tcBorders>
              <w:top w:val="single" w:sz="4" w:space="0" w:color="000001"/>
              <w:left w:val="single" w:sz="4" w:space="0" w:color="000001"/>
              <w:bottom w:val="single" w:sz="4" w:space="0" w:color="000001"/>
              <w:right w:val="single" w:sz="4" w:space="0" w:color="000001"/>
            </w:tcBorders>
          </w:tcPr>
          <w:p w:rsidR="001C46BB" w:rsidRDefault="001C46BB">
            <w:pPr>
              <w:spacing w:after="0" w:line="240" w:lineRule="auto"/>
              <w:ind w:firstLine="132"/>
              <w:jc w:val="both"/>
              <w:rPr>
                <w:rFonts w:eastAsia="Times New Roman"/>
                <w:b/>
                <w:sz w:val="22"/>
                <w:szCs w:val="22"/>
                <w:lang w:eastAsia="ru-RU"/>
              </w:rPr>
            </w:pPr>
            <w:r>
              <w:rPr>
                <w:rFonts w:eastAsia="Times New Roman"/>
                <w:b/>
                <w:lang w:eastAsia="ru-RU"/>
              </w:rPr>
              <w:t>Статья 5. Лица, подлежащие государственному социальному страхованию</w:t>
            </w:r>
          </w:p>
          <w:p w:rsidR="001C46BB" w:rsidRDefault="001C46BB">
            <w:pPr>
              <w:spacing w:after="0" w:line="240" w:lineRule="auto"/>
              <w:ind w:firstLine="132"/>
              <w:jc w:val="both"/>
              <w:rPr>
                <w:rFonts w:eastAsia="Times New Roman"/>
                <w:lang w:eastAsia="ru-RU"/>
              </w:rPr>
            </w:pPr>
          </w:p>
          <w:p w:rsidR="001C46BB" w:rsidRDefault="001C46BB">
            <w:pPr>
              <w:spacing w:after="0" w:line="240" w:lineRule="auto"/>
              <w:ind w:firstLine="132"/>
              <w:jc w:val="both"/>
              <w:rPr>
                <w:rFonts w:eastAsia="Times New Roman"/>
                <w:lang w:eastAsia="ru-RU"/>
              </w:rPr>
            </w:pPr>
            <w:r>
              <w:rPr>
                <w:rFonts w:eastAsia="Times New Roman"/>
                <w:lang w:eastAsia="ru-RU"/>
              </w:rPr>
              <w:t>Государственному социальному страхованию подлежат:</w:t>
            </w:r>
          </w:p>
          <w:p w:rsidR="001C46BB" w:rsidRDefault="001C46BB">
            <w:pPr>
              <w:spacing w:after="0" w:line="240" w:lineRule="auto"/>
              <w:ind w:firstLine="132"/>
              <w:jc w:val="both"/>
              <w:rPr>
                <w:rFonts w:eastAsia="Times New Roman"/>
                <w:lang w:eastAsia="ru-RU"/>
              </w:rPr>
            </w:pPr>
            <w:r>
              <w:rPr>
                <w:rFonts w:eastAsia="Times New Roman"/>
                <w:lang w:eastAsia="ru-RU"/>
              </w:rPr>
              <w:t>граждане Кыргызской Республики, состоящие в трудовых отношениях (в дальнейшем - работники);</w:t>
            </w:r>
          </w:p>
          <w:p w:rsidR="001C46BB" w:rsidRDefault="001C46BB">
            <w:pPr>
              <w:spacing w:after="0" w:line="240" w:lineRule="auto"/>
              <w:ind w:firstLine="132"/>
              <w:jc w:val="both"/>
              <w:rPr>
                <w:rFonts w:eastAsia="Times New Roman"/>
                <w:lang w:eastAsia="ru-RU"/>
              </w:rPr>
            </w:pPr>
            <w:r>
              <w:rPr>
                <w:rFonts w:eastAsia="Times New Roman"/>
                <w:lang w:eastAsia="ru-RU"/>
              </w:rPr>
              <w:t>граждане Кыргызской Республики, осуществляющие трудовую деятельность на иных условиях (индивидуальные предприниматели и физические лица, в том числе осуществляющие индивидуальную трудовую деятельность) в случае уплаты ими страховых взносов;</w:t>
            </w:r>
          </w:p>
          <w:p w:rsidR="001C46BB" w:rsidRDefault="001C46BB">
            <w:pPr>
              <w:spacing w:after="0" w:line="240" w:lineRule="auto"/>
              <w:ind w:firstLine="132"/>
              <w:jc w:val="both"/>
              <w:rPr>
                <w:rFonts w:eastAsia="Times New Roman"/>
                <w:lang w:eastAsia="ru-RU"/>
              </w:rPr>
            </w:pPr>
            <w:r>
              <w:rPr>
                <w:rFonts w:eastAsia="Times New Roman"/>
                <w:lang w:eastAsia="ru-RU"/>
              </w:rPr>
              <w:t>лица без гражданства и иностранные граждане - наравне с гражданами Кыргызской Республики на условиях, предусмотренных законодательством и вступившими в установленном законом порядке в силу международными договорами, участницей которых является Кыргызская Республика;</w:t>
            </w:r>
          </w:p>
          <w:p w:rsidR="001C46BB" w:rsidRDefault="001C46BB">
            <w:pPr>
              <w:spacing w:after="0" w:line="240" w:lineRule="auto"/>
              <w:ind w:firstLine="132"/>
              <w:jc w:val="both"/>
              <w:rPr>
                <w:rFonts w:eastAsia="Times New Roman"/>
                <w:lang w:eastAsia="ru-RU"/>
              </w:rPr>
            </w:pPr>
            <w:r>
              <w:rPr>
                <w:rFonts w:eastAsia="Times New Roman"/>
                <w:lang w:eastAsia="ru-RU"/>
              </w:rPr>
              <w:t>граждане Кыргызской Республики, работающие в международных организациях, дипломатических учреждениях и представительствах;</w:t>
            </w:r>
          </w:p>
          <w:p w:rsidR="001C46BB" w:rsidRDefault="001C46BB">
            <w:pPr>
              <w:spacing w:after="0" w:line="240" w:lineRule="auto"/>
              <w:ind w:firstLine="132"/>
              <w:jc w:val="both"/>
              <w:rPr>
                <w:rFonts w:eastAsia="Times New Roman"/>
                <w:lang w:eastAsia="ru-RU"/>
              </w:rPr>
            </w:pPr>
            <w:r>
              <w:rPr>
                <w:rFonts w:eastAsia="Times New Roman"/>
                <w:lang w:eastAsia="ru-RU"/>
              </w:rPr>
              <w:t xml:space="preserve">граждане Кыргызской Республики, направленные в установленном порядке на работу за рубеж на основании вступивших в установленном законом порядке в силу международных договоров, </w:t>
            </w:r>
            <w:r>
              <w:rPr>
                <w:rFonts w:eastAsia="Times New Roman"/>
                <w:lang w:eastAsia="ru-RU"/>
              </w:rPr>
              <w:lastRenderedPageBreak/>
              <w:t>участницей которых является Кыргызская Республика.</w:t>
            </w:r>
          </w:p>
          <w:p w:rsidR="001C46BB" w:rsidRDefault="001C46BB">
            <w:pPr>
              <w:spacing w:after="0" w:line="240" w:lineRule="auto"/>
              <w:ind w:firstLine="132"/>
              <w:jc w:val="both"/>
              <w:rPr>
                <w:rFonts w:eastAsia="Times New Roman"/>
                <w:b/>
                <w:lang w:eastAsia="ru-RU"/>
              </w:rPr>
            </w:pPr>
            <w:r>
              <w:rPr>
                <w:rFonts w:eastAsia="Times New Roman"/>
                <w:b/>
                <w:lang w:eastAsia="ru-RU"/>
              </w:rPr>
              <w:t>Примечание. Обязательство по государственному социальному страхованию прекращается, а задолженность считается погашенной при подаче декларации, в соответствии с законодательством Кыргызской Республики в сфере добровольного декларирования имущества и доходов физическими лицами.</w:t>
            </w:r>
          </w:p>
        </w:tc>
      </w:tr>
      <w:tr w:rsidR="001C46BB" w:rsidTr="001C46BB">
        <w:trPr>
          <w:trHeight w:val="70"/>
        </w:trPr>
        <w:tc>
          <w:tcPr>
            <w:tcW w:w="15413"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Pr="001C46BB" w:rsidRDefault="001C46BB">
            <w:pPr>
              <w:pStyle w:val="tkZagolovok5"/>
              <w:spacing w:before="0" w:after="0" w:line="240" w:lineRule="auto"/>
              <w:ind w:left="57" w:right="57" w:firstLine="0"/>
              <w:jc w:val="center"/>
              <w:rPr>
                <w:rFonts w:ascii="Times New Roman" w:hAnsi="Times New Roman" w:cs="Times New Roman"/>
                <w:sz w:val="22"/>
                <w:szCs w:val="22"/>
                <w:u w:val="single"/>
                <w:lang w:eastAsia="en-US"/>
              </w:rPr>
            </w:pPr>
            <w:r w:rsidRPr="001C46BB">
              <w:rPr>
                <w:rFonts w:ascii="Times New Roman" w:hAnsi="Times New Roman" w:cs="Times New Roman"/>
                <w:sz w:val="22"/>
                <w:szCs w:val="22"/>
                <w:u w:val="single"/>
                <w:lang w:eastAsia="en-US"/>
              </w:rPr>
              <w:lastRenderedPageBreak/>
              <w:t>Уголовный кодекс Кыргызской Республик (статья 3 законопроекта)</w:t>
            </w:r>
          </w:p>
          <w:p w:rsidR="001C46BB" w:rsidRPr="001C46BB" w:rsidRDefault="001C46BB">
            <w:pPr>
              <w:pStyle w:val="tkZagolovok5"/>
              <w:spacing w:before="0" w:after="0" w:line="240" w:lineRule="auto"/>
              <w:ind w:left="57" w:right="57" w:firstLine="0"/>
              <w:jc w:val="center"/>
              <w:rPr>
                <w:rFonts w:ascii="Times New Roman" w:hAnsi="Times New Roman" w:cs="Times New Roman"/>
                <w:sz w:val="22"/>
                <w:szCs w:val="22"/>
                <w:u w:val="single"/>
                <w:lang w:eastAsia="en-US"/>
              </w:rPr>
            </w:pPr>
          </w:p>
        </w:tc>
      </w:tr>
      <w:tr w:rsidR="001C46BB" w:rsidTr="001C46BB">
        <w:trPr>
          <w:trHeight w:val="70"/>
        </w:trPr>
        <w:tc>
          <w:tcPr>
            <w:tcW w:w="29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Default="001C46BB">
            <w:pPr>
              <w:spacing w:after="0" w:line="240" w:lineRule="auto"/>
              <w:ind w:firstLine="284"/>
              <w:jc w:val="both"/>
              <w:rPr>
                <w:rFonts w:eastAsia="Times New Roman"/>
                <w:sz w:val="22"/>
                <w:szCs w:val="22"/>
                <w:lang w:eastAsia="ru-RU"/>
              </w:rPr>
            </w:pPr>
            <w:r>
              <w:rPr>
                <w:rFonts w:eastAsia="Times New Roman"/>
                <w:lang w:eastAsia="ru-RU"/>
              </w:rPr>
              <w:t>Статья 205. Присвоение или растрата вверенного имущества</w:t>
            </w:r>
          </w:p>
          <w:p w:rsidR="001C46BB" w:rsidRDefault="001C46BB">
            <w:pPr>
              <w:spacing w:after="0" w:line="240" w:lineRule="auto"/>
              <w:ind w:firstLine="284"/>
              <w:jc w:val="both"/>
              <w:rPr>
                <w:rFonts w:eastAsia="Times New Roman"/>
                <w:lang w:eastAsia="ru-RU"/>
              </w:rPr>
            </w:pPr>
          </w:p>
          <w:p w:rsidR="001C46BB" w:rsidRDefault="001C46BB">
            <w:pPr>
              <w:spacing w:after="0" w:line="240" w:lineRule="auto"/>
              <w:ind w:firstLine="284"/>
              <w:jc w:val="both"/>
              <w:rPr>
                <w:rFonts w:eastAsia="Times New Roman"/>
                <w:lang w:eastAsia="ru-RU"/>
              </w:rPr>
            </w:pPr>
            <w:r>
              <w:rPr>
                <w:rFonts w:eastAsia="Times New Roman"/>
                <w:lang w:eastAsia="ru-RU"/>
              </w:rPr>
              <w:t xml:space="preserve">1. Присвоение или растрата вверенного имущества в </w:t>
            </w:r>
            <w:r>
              <w:rPr>
                <w:rFonts w:eastAsia="Times New Roman"/>
                <w:lang w:eastAsia="ru-RU"/>
              </w:rPr>
              <w:lastRenderedPageBreak/>
              <w:t>значительном размере, -</w:t>
            </w:r>
          </w:p>
          <w:p w:rsidR="001C46BB" w:rsidRDefault="001C46BB">
            <w:pPr>
              <w:spacing w:after="0" w:line="240" w:lineRule="auto"/>
              <w:ind w:firstLine="284"/>
              <w:jc w:val="both"/>
              <w:rPr>
                <w:rFonts w:eastAsia="Times New Roman"/>
                <w:lang w:eastAsia="ru-RU"/>
              </w:rPr>
            </w:pPr>
            <w:r>
              <w:rPr>
                <w:rFonts w:eastAsia="Times New Roman"/>
                <w:lang w:eastAsia="ru-RU"/>
              </w:rPr>
              <w:t>наказываются исправительными работами IV категории или штрафом V категории, или лишением свободы I категории со штрафом I категории.</w:t>
            </w:r>
          </w:p>
          <w:p w:rsidR="001C46BB" w:rsidRDefault="001C46BB">
            <w:pPr>
              <w:spacing w:after="0" w:line="240" w:lineRule="auto"/>
              <w:ind w:firstLine="284"/>
              <w:jc w:val="both"/>
              <w:rPr>
                <w:rFonts w:eastAsia="Times New Roman"/>
                <w:lang w:eastAsia="ru-RU"/>
              </w:rPr>
            </w:pPr>
            <w:r>
              <w:rPr>
                <w:rFonts w:eastAsia="Times New Roman"/>
                <w:lang w:eastAsia="ru-RU"/>
              </w:rPr>
              <w:t>2. Те же деяния, совершенные:</w:t>
            </w:r>
          </w:p>
          <w:p w:rsidR="001C46BB" w:rsidRDefault="001C46BB">
            <w:pPr>
              <w:spacing w:after="0" w:line="240" w:lineRule="auto"/>
              <w:ind w:firstLine="284"/>
              <w:jc w:val="both"/>
              <w:rPr>
                <w:rFonts w:eastAsia="Times New Roman"/>
                <w:lang w:eastAsia="ru-RU"/>
              </w:rPr>
            </w:pPr>
            <w:r>
              <w:rPr>
                <w:rFonts w:eastAsia="Times New Roman"/>
                <w:lang w:eastAsia="ru-RU"/>
              </w:rPr>
              <w:t>1) группой лиц или группой лиц по предварительному сговору;</w:t>
            </w:r>
          </w:p>
          <w:p w:rsidR="001C46BB" w:rsidRDefault="001C46BB">
            <w:pPr>
              <w:spacing w:after="0" w:line="240" w:lineRule="auto"/>
              <w:ind w:firstLine="284"/>
              <w:jc w:val="both"/>
              <w:rPr>
                <w:rFonts w:eastAsia="Times New Roman"/>
                <w:lang w:eastAsia="ru-RU"/>
              </w:rPr>
            </w:pPr>
            <w:r>
              <w:rPr>
                <w:rFonts w:eastAsia="Times New Roman"/>
                <w:lang w:eastAsia="ru-RU"/>
              </w:rPr>
              <w:t>2) в крупном размере, -</w:t>
            </w:r>
          </w:p>
          <w:p w:rsidR="001C46BB" w:rsidRDefault="001C46BB">
            <w:pPr>
              <w:spacing w:after="0" w:line="240" w:lineRule="auto"/>
              <w:ind w:firstLine="284"/>
              <w:jc w:val="both"/>
              <w:rPr>
                <w:rFonts w:eastAsia="Times New Roman"/>
                <w:lang w:eastAsia="ru-RU"/>
              </w:rPr>
            </w:pPr>
            <w:r>
              <w:rPr>
                <w:rFonts w:eastAsia="Times New Roman"/>
                <w:lang w:eastAsia="ru-RU"/>
              </w:rPr>
              <w:t>наказываются штрафом VI категории или лишением свободы II категории со штрафом II категории.</w:t>
            </w:r>
          </w:p>
          <w:p w:rsidR="001C46BB" w:rsidRDefault="001C46BB">
            <w:pPr>
              <w:spacing w:after="0" w:line="240" w:lineRule="auto"/>
              <w:ind w:firstLine="284"/>
              <w:jc w:val="both"/>
              <w:rPr>
                <w:rFonts w:eastAsia="Times New Roman"/>
                <w:lang w:eastAsia="ru-RU"/>
              </w:rPr>
            </w:pPr>
            <w:r>
              <w:rPr>
                <w:rFonts w:eastAsia="Times New Roman"/>
                <w:lang w:eastAsia="ru-RU"/>
              </w:rPr>
              <w:t xml:space="preserve">3. Деяния, предусмотренные частями 1 или 2 </w:t>
            </w:r>
            <w:r>
              <w:rPr>
                <w:rFonts w:eastAsia="Times New Roman"/>
                <w:lang w:eastAsia="ru-RU"/>
              </w:rPr>
              <w:lastRenderedPageBreak/>
              <w:t>настоящей статьи, совершенные:</w:t>
            </w:r>
          </w:p>
          <w:p w:rsidR="001C46BB" w:rsidRDefault="001C46BB">
            <w:pPr>
              <w:spacing w:after="0" w:line="240" w:lineRule="auto"/>
              <w:ind w:firstLine="284"/>
              <w:jc w:val="both"/>
              <w:rPr>
                <w:rFonts w:eastAsia="Times New Roman"/>
                <w:lang w:eastAsia="ru-RU"/>
              </w:rPr>
            </w:pPr>
            <w:r>
              <w:rPr>
                <w:rFonts w:eastAsia="Times New Roman"/>
                <w:lang w:eastAsia="ru-RU"/>
              </w:rPr>
              <w:t>1) в особо крупном размере;</w:t>
            </w:r>
          </w:p>
          <w:p w:rsidR="001C46BB" w:rsidRDefault="001C46BB">
            <w:pPr>
              <w:spacing w:after="0" w:line="240" w:lineRule="auto"/>
              <w:ind w:firstLine="284"/>
              <w:jc w:val="both"/>
              <w:rPr>
                <w:rFonts w:eastAsia="Times New Roman"/>
                <w:lang w:eastAsia="ru-RU"/>
              </w:rPr>
            </w:pPr>
            <w:r>
              <w:rPr>
                <w:rFonts w:eastAsia="Times New Roman"/>
                <w:lang w:eastAsia="ru-RU"/>
              </w:rPr>
              <w:t>2) лицом, которому было вверено имущество и (или) денежные средства в связи с исполнением им служебных обязанностей, -</w:t>
            </w:r>
          </w:p>
          <w:p w:rsidR="001C46BB" w:rsidRDefault="001C46BB">
            <w:pPr>
              <w:spacing w:after="0" w:line="240" w:lineRule="auto"/>
              <w:ind w:firstLine="284"/>
              <w:jc w:val="both"/>
              <w:rPr>
                <w:rFonts w:eastAsia="Times New Roman"/>
                <w:lang w:eastAsia="ru-RU"/>
              </w:rPr>
            </w:pPr>
            <w:r>
              <w:rPr>
                <w:rFonts w:eastAsia="Times New Roman"/>
                <w:lang w:eastAsia="ru-RU"/>
              </w:rPr>
              <w:t>наказываются лишением свободы III категории со штрафом III категории.</w:t>
            </w:r>
          </w:p>
        </w:tc>
        <w:tc>
          <w:tcPr>
            <w:tcW w:w="29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Pr="001C46BB" w:rsidRDefault="001C46BB">
            <w:pPr>
              <w:pStyle w:val="tkZagolovok5"/>
              <w:spacing w:before="0" w:after="0" w:line="240" w:lineRule="auto"/>
              <w:ind w:right="57" w:firstLine="142"/>
              <w:jc w:val="both"/>
              <w:rPr>
                <w:rFonts w:ascii="Times New Roman" w:hAnsi="Times New Roman" w:cs="Times New Roman"/>
                <w:sz w:val="22"/>
                <w:szCs w:val="22"/>
                <w:lang w:eastAsia="en-US"/>
              </w:rPr>
            </w:pPr>
          </w:p>
          <w:p w:rsidR="001C46BB" w:rsidRDefault="001C46BB">
            <w:pPr>
              <w:pStyle w:val="tkZagolovok5"/>
              <w:spacing w:before="0" w:after="0" w:line="240" w:lineRule="auto"/>
              <w:ind w:right="57" w:firstLine="142"/>
              <w:jc w:val="both"/>
              <w:rPr>
                <w:rFonts w:ascii="Times New Roman" w:hAnsi="Times New Roman" w:cs="Times New Roman"/>
                <w:sz w:val="22"/>
                <w:szCs w:val="22"/>
                <w:lang w:val="en-US" w:eastAsia="en-US"/>
              </w:rPr>
            </w:pPr>
            <w:proofErr w:type="spellStart"/>
            <w:r>
              <w:rPr>
                <w:rFonts w:ascii="Times New Roman" w:hAnsi="Times New Roman" w:cs="Times New Roman"/>
                <w:sz w:val="22"/>
                <w:szCs w:val="22"/>
                <w:lang w:val="en-US" w:eastAsia="en-US"/>
              </w:rPr>
              <w:t>Не</w:t>
            </w:r>
            <w:proofErr w:type="spellEnd"/>
            <w:r>
              <w:rPr>
                <w:rFonts w:ascii="Times New Roman" w:hAnsi="Times New Roman" w:cs="Times New Roman"/>
                <w:sz w:val="22"/>
                <w:szCs w:val="22"/>
                <w:lang w:val="en-US" w:eastAsia="en-US"/>
              </w:rPr>
              <w:t xml:space="preserve"> </w:t>
            </w:r>
            <w:proofErr w:type="spellStart"/>
            <w:r>
              <w:rPr>
                <w:rFonts w:ascii="Times New Roman" w:hAnsi="Times New Roman" w:cs="Times New Roman"/>
                <w:sz w:val="22"/>
                <w:szCs w:val="22"/>
                <w:lang w:val="en-US" w:eastAsia="en-US"/>
              </w:rPr>
              <w:t>предусмотрено</w:t>
            </w:r>
            <w:proofErr w:type="spellEnd"/>
          </w:p>
        </w:tc>
        <w:tc>
          <w:tcPr>
            <w:tcW w:w="2977" w:type="dxa"/>
            <w:tcBorders>
              <w:top w:val="single" w:sz="4" w:space="0" w:color="000001"/>
              <w:left w:val="single" w:sz="4" w:space="0" w:color="000001"/>
              <w:bottom w:val="single" w:sz="4" w:space="0" w:color="000001"/>
              <w:right w:val="single" w:sz="4" w:space="0" w:color="000001"/>
            </w:tcBorders>
          </w:tcPr>
          <w:p w:rsidR="001C46BB" w:rsidRDefault="001C46BB">
            <w:pPr>
              <w:pStyle w:val="a5"/>
              <w:shd w:val="clear" w:color="auto" w:fill="auto"/>
              <w:tabs>
                <w:tab w:val="left" w:pos="0"/>
              </w:tabs>
              <w:spacing w:line="240" w:lineRule="auto"/>
              <w:ind w:left="57" w:right="57" w:firstLine="135"/>
              <w:rPr>
                <w:b/>
                <w:color w:val="000000"/>
                <w:sz w:val="22"/>
                <w:szCs w:val="22"/>
                <w:lang w:eastAsia="ru-RU" w:bidi="ru-RU"/>
              </w:rPr>
            </w:pPr>
          </w:p>
          <w:p w:rsidR="001C46BB" w:rsidRDefault="001C46BB">
            <w:pPr>
              <w:pStyle w:val="a5"/>
              <w:shd w:val="clear" w:color="auto" w:fill="auto"/>
              <w:tabs>
                <w:tab w:val="left" w:pos="0"/>
              </w:tabs>
              <w:spacing w:line="240" w:lineRule="auto"/>
              <w:ind w:left="57" w:right="57" w:firstLine="135"/>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1"/>
              <w:left w:val="single" w:sz="4" w:space="0" w:color="000001"/>
              <w:bottom w:val="single" w:sz="4" w:space="0" w:color="000001"/>
              <w:right w:val="single" w:sz="4" w:space="0" w:color="000001"/>
            </w:tcBorders>
            <w:hideMark/>
          </w:tcPr>
          <w:p w:rsidR="001C46BB" w:rsidRDefault="001C46BB">
            <w:pPr>
              <w:tabs>
                <w:tab w:val="left" w:pos="57"/>
              </w:tabs>
              <w:spacing w:after="0" w:line="240" w:lineRule="auto"/>
              <w:ind w:left="57" w:right="57" w:firstLine="211"/>
              <w:jc w:val="both"/>
              <w:rPr>
                <w:sz w:val="22"/>
                <w:szCs w:val="22"/>
              </w:rPr>
            </w:pPr>
            <w:r>
              <w:t xml:space="preserve">Депутаты </w:t>
            </w:r>
            <w:proofErr w:type="spellStart"/>
            <w:r>
              <w:t>У.Ч.Исмаилов</w:t>
            </w:r>
            <w:proofErr w:type="spellEnd"/>
            <w:r>
              <w:t xml:space="preserve">, </w:t>
            </w:r>
            <w:proofErr w:type="spellStart"/>
            <w:r>
              <w:t>А.У.Жапаров</w:t>
            </w:r>
            <w:proofErr w:type="spellEnd"/>
            <w:r>
              <w:t xml:space="preserve">, </w:t>
            </w:r>
            <w:proofErr w:type="spellStart"/>
            <w:r>
              <w:t>Б.С.Турусбеков</w:t>
            </w:r>
            <w:proofErr w:type="spellEnd"/>
            <w:r>
              <w:t xml:space="preserve">, </w:t>
            </w:r>
            <w:proofErr w:type="spellStart"/>
            <w:r>
              <w:t>А.А.Артыков</w:t>
            </w:r>
            <w:proofErr w:type="spellEnd"/>
            <w:r>
              <w:t xml:space="preserve">, </w:t>
            </w:r>
            <w:proofErr w:type="spellStart"/>
            <w:r>
              <w:t>М.А.Маматалиев</w:t>
            </w:r>
            <w:proofErr w:type="spellEnd"/>
            <w:r>
              <w:t xml:space="preserve"> предлагает</w:t>
            </w:r>
          </w:p>
          <w:p w:rsidR="001C46BB" w:rsidRDefault="001C46BB">
            <w:pPr>
              <w:tabs>
                <w:tab w:val="left" w:pos="57"/>
              </w:tabs>
              <w:spacing w:after="0" w:line="240" w:lineRule="auto"/>
              <w:ind w:left="57" w:right="57" w:firstLine="211"/>
              <w:jc w:val="both"/>
              <w:rPr>
                <w:rFonts w:eastAsia="Times New Roman"/>
                <w:lang w:eastAsia="ru-RU"/>
              </w:rPr>
            </w:pPr>
            <w:r>
              <w:rPr>
                <w:rFonts w:eastAsia="Times New Roman"/>
                <w:lang w:eastAsia="ru-RU"/>
              </w:rPr>
              <w:t xml:space="preserve">статью 205 дополнить примечанием </w:t>
            </w:r>
            <w:r>
              <w:rPr>
                <w:rFonts w:eastAsia="Times New Roman"/>
                <w:lang w:eastAsia="ru-RU"/>
              </w:rPr>
              <w:t>следующего содержания:</w:t>
            </w:r>
          </w:p>
          <w:p w:rsidR="001C46BB" w:rsidRDefault="001C46BB">
            <w:pPr>
              <w:tabs>
                <w:tab w:val="left" w:pos="993"/>
              </w:tabs>
              <w:spacing w:after="0" w:line="240" w:lineRule="auto"/>
              <w:ind w:left="57" w:right="57" w:firstLine="211"/>
              <w:jc w:val="both"/>
              <w:rPr>
                <w:rFonts w:eastAsia="Times New Roman"/>
                <w:lang w:eastAsia="ru-RU"/>
              </w:rPr>
            </w:pPr>
            <w:r>
              <w:rPr>
                <w:rFonts w:eastAsia="Times New Roman"/>
                <w:lang w:eastAsia="ru-RU"/>
              </w:rPr>
              <w:t>«Примечание. В случае добровольного погашения причиненного ущерба собственнику или иному владельцу, а также возмещения процессуальных издержек лицо подлежит освобождению от уголовной ответственности и наказания за совершение деяния, предусмотренного статьями 205 и 209 настоящего Кодекса.»</w:t>
            </w:r>
          </w:p>
          <w:p w:rsidR="001C46BB" w:rsidRPr="001C46BB" w:rsidRDefault="001C46BB">
            <w:pPr>
              <w:pStyle w:val="tkZagolovok5"/>
              <w:spacing w:before="0" w:after="0" w:line="240" w:lineRule="auto"/>
              <w:ind w:left="57" w:right="57" w:firstLine="211"/>
              <w:jc w:val="both"/>
              <w:rPr>
                <w:rFonts w:ascii="Times New Roman" w:hAnsi="Times New Roman"/>
                <w:b w:val="0"/>
                <w:sz w:val="22"/>
                <w:szCs w:val="28"/>
                <w:lang w:eastAsia="en-US"/>
              </w:rPr>
            </w:pPr>
            <w:r w:rsidRPr="001C46BB">
              <w:rPr>
                <w:rFonts w:ascii="Times New Roman" w:hAnsi="Times New Roman"/>
                <w:b w:val="0"/>
                <w:sz w:val="22"/>
                <w:szCs w:val="28"/>
                <w:lang w:eastAsia="en-US"/>
              </w:rPr>
              <w:t>В случае повторного совершения деяний, предусмотренного статьями 205 и 209 настоящего Кодекса, освобождение от уголовной ответственности и наказания не применяется.</w:t>
            </w:r>
          </w:p>
          <w:p w:rsidR="001C46BB" w:rsidRDefault="001C46BB">
            <w:pPr>
              <w:pStyle w:val="tkZagolovok5"/>
              <w:spacing w:before="0" w:after="0" w:line="240" w:lineRule="auto"/>
              <w:ind w:left="57" w:right="57" w:firstLine="211"/>
              <w:jc w:val="both"/>
              <w:rPr>
                <w:rFonts w:ascii="Times New Roman" w:hAnsi="Times New Roman" w:cs="Times New Roman"/>
                <w:sz w:val="22"/>
                <w:szCs w:val="22"/>
                <w:lang w:val="en-US" w:eastAsia="en-US"/>
              </w:rPr>
            </w:pPr>
            <w:proofErr w:type="spellStart"/>
            <w:r>
              <w:rPr>
                <w:rFonts w:ascii="Times New Roman" w:eastAsia="Calibri" w:hAnsi="Times New Roman" w:cs="Times New Roman"/>
                <w:bCs w:val="0"/>
                <w:sz w:val="22"/>
                <w:lang w:val="en-US" w:eastAsia="en-US"/>
              </w:rPr>
              <w:t>Принято</w:t>
            </w:r>
            <w:proofErr w:type="spellEnd"/>
          </w:p>
        </w:tc>
        <w:tc>
          <w:tcPr>
            <w:tcW w:w="3544" w:type="dxa"/>
            <w:tcBorders>
              <w:top w:val="single" w:sz="4" w:space="0" w:color="000001"/>
              <w:left w:val="single" w:sz="4" w:space="0" w:color="000001"/>
              <w:bottom w:val="single" w:sz="4" w:space="0" w:color="000001"/>
              <w:right w:val="single" w:sz="4" w:space="0" w:color="000001"/>
            </w:tcBorders>
          </w:tcPr>
          <w:p w:rsidR="001C46BB" w:rsidRDefault="001C46BB">
            <w:pPr>
              <w:spacing w:after="0" w:line="240" w:lineRule="auto"/>
              <w:ind w:left="57" w:right="57" w:firstLine="274"/>
              <w:jc w:val="both"/>
              <w:rPr>
                <w:rFonts w:eastAsia="Times New Roman"/>
                <w:sz w:val="22"/>
                <w:szCs w:val="22"/>
                <w:lang w:eastAsia="ru-RU"/>
              </w:rPr>
            </w:pPr>
            <w:r>
              <w:rPr>
                <w:rFonts w:eastAsia="Times New Roman"/>
                <w:lang w:eastAsia="ru-RU"/>
              </w:rPr>
              <w:lastRenderedPageBreak/>
              <w:t>Статья 205. Присвоение или растрата вверенного имущества</w:t>
            </w:r>
          </w:p>
          <w:p w:rsidR="001C46BB" w:rsidRDefault="001C46BB">
            <w:pPr>
              <w:spacing w:after="0" w:line="240" w:lineRule="auto"/>
              <w:ind w:left="57" w:right="57" w:firstLine="274"/>
              <w:jc w:val="both"/>
              <w:rPr>
                <w:rFonts w:eastAsia="Times New Roman"/>
                <w:lang w:eastAsia="ru-RU"/>
              </w:rPr>
            </w:pPr>
          </w:p>
          <w:p w:rsidR="001C46BB" w:rsidRDefault="001C46BB">
            <w:pPr>
              <w:spacing w:after="0" w:line="240" w:lineRule="auto"/>
              <w:ind w:left="57" w:right="57" w:firstLine="274"/>
              <w:jc w:val="both"/>
              <w:rPr>
                <w:rFonts w:eastAsia="Times New Roman"/>
                <w:lang w:eastAsia="ru-RU"/>
              </w:rPr>
            </w:pPr>
            <w:r>
              <w:rPr>
                <w:rFonts w:eastAsia="Times New Roman"/>
                <w:lang w:eastAsia="ru-RU"/>
              </w:rPr>
              <w:t>1. Присвоение или растрата вверенного имущества в значительном размере, -</w:t>
            </w:r>
          </w:p>
          <w:p w:rsidR="001C46BB" w:rsidRDefault="001C46BB">
            <w:pPr>
              <w:spacing w:after="0" w:line="240" w:lineRule="auto"/>
              <w:ind w:left="57" w:right="57" w:firstLine="274"/>
              <w:jc w:val="both"/>
              <w:rPr>
                <w:rFonts w:eastAsia="Times New Roman"/>
                <w:lang w:eastAsia="ru-RU"/>
              </w:rPr>
            </w:pPr>
            <w:r>
              <w:rPr>
                <w:rFonts w:eastAsia="Times New Roman"/>
                <w:lang w:eastAsia="ru-RU"/>
              </w:rPr>
              <w:lastRenderedPageBreak/>
              <w:t>наказываются исправительными работами IV категории или штрафом V категории, или лишением свободы I категории со штрафом I категории.</w:t>
            </w:r>
          </w:p>
          <w:p w:rsidR="001C46BB" w:rsidRDefault="001C46BB">
            <w:pPr>
              <w:spacing w:after="0" w:line="240" w:lineRule="auto"/>
              <w:ind w:left="57" w:right="57" w:firstLine="274"/>
              <w:jc w:val="both"/>
              <w:rPr>
                <w:rFonts w:eastAsia="Times New Roman"/>
                <w:lang w:eastAsia="ru-RU"/>
              </w:rPr>
            </w:pPr>
            <w:r>
              <w:rPr>
                <w:rFonts w:eastAsia="Times New Roman"/>
                <w:lang w:eastAsia="ru-RU"/>
              </w:rPr>
              <w:t>2. Те же деяния, совершенные:</w:t>
            </w:r>
          </w:p>
          <w:p w:rsidR="001C46BB" w:rsidRDefault="001C46BB">
            <w:pPr>
              <w:spacing w:after="0" w:line="240" w:lineRule="auto"/>
              <w:ind w:left="57" w:right="57" w:firstLine="274"/>
              <w:jc w:val="both"/>
              <w:rPr>
                <w:rFonts w:eastAsia="Times New Roman"/>
                <w:lang w:eastAsia="ru-RU"/>
              </w:rPr>
            </w:pPr>
            <w:r>
              <w:rPr>
                <w:rFonts w:eastAsia="Times New Roman"/>
                <w:lang w:eastAsia="ru-RU"/>
              </w:rPr>
              <w:t>1) группой лиц или группой лиц по предварительному сговору;</w:t>
            </w:r>
          </w:p>
          <w:p w:rsidR="001C46BB" w:rsidRDefault="001C46BB">
            <w:pPr>
              <w:spacing w:after="0" w:line="240" w:lineRule="auto"/>
              <w:ind w:left="57" w:right="57" w:firstLine="274"/>
              <w:jc w:val="both"/>
              <w:rPr>
                <w:rFonts w:eastAsia="Times New Roman"/>
                <w:lang w:eastAsia="ru-RU"/>
              </w:rPr>
            </w:pPr>
            <w:r>
              <w:rPr>
                <w:rFonts w:eastAsia="Times New Roman"/>
                <w:lang w:eastAsia="ru-RU"/>
              </w:rPr>
              <w:t>2) в крупном размере, -</w:t>
            </w:r>
          </w:p>
          <w:p w:rsidR="001C46BB" w:rsidRDefault="001C46BB">
            <w:pPr>
              <w:spacing w:after="0" w:line="240" w:lineRule="auto"/>
              <w:ind w:left="57" w:right="57" w:firstLine="274"/>
              <w:jc w:val="both"/>
              <w:rPr>
                <w:rFonts w:eastAsia="Times New Roman"/>
                <w:lang w:eastAsia="ru-RU"/>
              </w:rPr>
            </w:pPr>
            <w:r>
              <w:rPr>
                <w:rFonts w:eastAsia="Times New Roman"/>
                <w:lang w:eastAsia="ru-RU"/>
              </w:rPr>
              <w:t>наказываются штрафом VI категории или лишением свободы II категории со штрафом II категории.</w:t>
            </w:r>
          </w:p>
          <w:p w:rsidR="001C46BB" w:rsidRDefault="001C46BB">
            <w:pPr>
              <w:spacing w:after="0" w:line="240" w:lineRule="auto"/>
              <w:ind w:left="57" w:right="57" w:firstLine="274"/>
              <w:jc w:val="both"/>
              <w:rPr>
                <w:rFonts w:eastAsia="Times New Roman"/>
                <w:lang w:eastAsia="ru-RU"/>
              </w:rPr>
            </w:pPr>
            <w:r>
              <w:rPr>
                <w:rFonts w:eastAsia="Times New Roman"/>
                <w:lang w:eastAsia="ru-RU"/>
              </w:rPr>
              <w:t>3. Деяния, предусмотренные частями 1 или 2 настоящей статьи, совершенные:</w:t>
            </w:r>
          </w:p>
          <w:p w:rsidR="001C46BB" w:rsidRDefault="001C46BB">
            <w:pPr>
              <w:spacing w:after="0" w:line="240" w:lineRule="auto"/>
              <w:ind w:left="57" w:right="57" w:firstLine="274"/>
              <w:jc w:val="both"/>
              <w:rPr>
                <w:rFonts w:eastAsia="Times New Roman"/>
                <w:lang w:eastAsia="ru-RU"/>
              </w:rPr>
            </w:pPr>
            <w:r>
              <w:rPr>
                <w:rFonts w:eastAsia="Times New Roman"/>
                <w:lang w:eastAsia="ru-RU"/>
              </w:rPr>
              <w:t>1) в особо крупном размере;</w:t>
            </w:r>
          </w:p>
          <w:p w:rsidR="001C46BB" w:rsidRDefault="001C46BB">
            <w:pPr>
              <w:spacing w:after="0" w:line="240" w:lineRule="auto"/>
              <w:ind w:left="57" w:right="57" w:firstLine="274"/>
              <w:jc w:val="both"/>
              <w:rPr>
                <w:rFonts w:eastAsia="Times New Roman"/>
                <w:lang w:eastAsia="ru-RU"/>
              </w:rPr>
            </w:pPr>
            <w:r>
              <w:rPr>
                <w:rFonts w:eastAsia="Times New Roman"/>
                <w:lang w:eastAsia="ru-RU"/>
              </w:rPr>
              <w:t>2) лицом, которому было вверено имущество и (или) денежные средства в связи с исполнением им служебных обязанностей, -</w:t>
            </w:r>
          </w:p>
          <w:p w:rsidR="001C46BB" w:rsidRDefault="001C46BB">
            <w:pPr>
              <w:spacing w:after="0" w:line="240" w:lineRule="auto"/>
              <w:ind w:left="57" w:right="57" w:firstLine="274"/>
              <w:jc w:val="both"/>
              <w:rPr>
                <w:rFonts w:eastAsia="Times New Roman"/>
                <w:lang w:eastAsia="ru-RU"/>
              </w:rPr>
            </w:pPr>
            <w:r>
              <w:rPr>
                <w:rFonts w:eastAsia="Times New Roman"/>
                <w:lang w:eastAsia="ru-RU"/>
              </w:rPr>
              <w:lastRenderedPageBreak/>
              <w:t>наказываются лишением свободы III категории со штрафом III категории.</w:t>
            </w:r>
          </w:p>
          <w:p w:rsidR="001C46BB" w:rsidRDefault="001C46BB">
            <w:pPr>
              <w:spacing w:after="0" w:line="240" w:lineRule="auto"/>
              <w:ind w:left="57" w:right="57" w:firstLine="274"/>
              <w:jc w:val="both"/>
              <w:rPr>
                <w:rFonts w:eastAsia="Times New Roman"/>
                <w:b/>
                <w:lang w:eastAsia="ru-RU"/>
              </w:rPr>
            </w:pPr>
            <w:r>
              <w:rPr>
                <w:rFonts w:eastAsia="Times New Roman"/>
                <w:b/>
                <w:lang w:eastAsia="ru-RU"/>
              </w:rPr>
              <w:t>Примечание. В случае добровольного погашения причиненного ущерба собственнику или иному владельцу, а также возмещения процессуальных издержек лицо подлежит освобождению от уголовной ответственности и наказания за совершение деяния, предусмотренного статьями 205 и 209 настоящего Кодекса.</w:t>
            </w:r>
          </w:p>
          <w:p w:rsidR="001C46BB" w:rsidRDefault="001C46BB">
            <w:pPr>
              <w:spacing w:after="0" w:line="240" w:lineRule="auto"/>
              <w:ind w:left="57" w:right="57" w:firstLine="274"/>
              <w:jc w:val="both"/>
              <w:rPr>
                <w:rFonts w:eastAsia="Times New Roman"/>
                <w:b/>
                <w:lang w:eastAsia="ru-RU"/>
              </w:rPr>
            </w:pPr>
            <w:r>
              <w:rPr>
                <w:rFonts w:eastAsia="Times New Roman"/>
                <w:b/>
                <w:lang w:eastAsia="ru-RU"/>
              </w:rPr>
              <w:t>В случае повторного совершения деяний, предусмотренного статьями 205 и 209 настоящего Кодекса, освобождение от уголовной ответственности и наказания не применяется.</w:t>
            </w:r>
          </w:p>
        </w:tc>
      </w:tr>
      <w:tr w:rsidR="001C46BB" w:rsidTr="001C46BB">
        <w:trPr>
          <w:trHeight w:val="70"/>
        </w:trPr>
        <w:tc>
          <w:tcPr>
            <w:tcW w:w="29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Default="001C46BB">
            <w:pPr>
              <w:spacing w:after="0" w:line="240" w:lineRule="auto"/>
              <w:ind w:firstLine="284"/>
              <w:jc w:val="both"/>
              <w:rPr>
                <w:rFonts w:eastAsia="Times New Roman"/>
                <w:lang w:eastAsia="ru-RU"/>
              </w:rPr>
            </w:pPr>
            <w:r>
              <w:rPr>
                <w:rFonts w:eastAsia="Times New Roman"/>
                <w:lang w:eastAsia="ru-RU"/>
              </w:rPr>
              <w:lastRenderedPageBreak/>
              <w:t>Статья 209. Причинение имущественного ущерба путем обмана или злоупотребления доверием</w:t>
            </w:r>
          </w:p>
          <w:p w:rsidR="001C46BB" w:rsidRDefault="001C46BB">
            <w:pPr>
              <w:spacing w:after="0" w:line="240" w:lineRule="auto"/>
              <w:ind w:firstLine="284"/>
              <w:jc w:val="both"/>
              <w:rPr>
                <w:rFonts w:eastAsia="Times New Roman"/>
                <w:lang w:eastAsia="ru-RU"/>
              </w:rPr>
            </w:pPr>
          </w:p>
          <w:p w:rsidR="001C46BB" w:rsidRDefault="001C46BB">
            <w:pPr>
              <w:spacing w:after="0" w:line="240" w:lineRule="auto"/>
              <w:ind w:firstLine="284"/>
              <w:jc w:val="both"/>
              <w:rPr>
                <w:rFonts w:eastAsia="Times New Roman"/>
                <w:lang w:eastAsia="ru-RU"/>
              </w:rPr>
            </w:pPr>
            <w:r>
              <w:rPr>
                <w:rFonts w:eastAsia="Times New Roman"/>
                <w:lang w:eastAsia="ru-RU"/>
              </w:rPr>
              <w:t xml:space="preserve">1. Причинение значительного имущественного ущерба собственнику или иному владельцу имущества путем самовольного использования газа, электрической либо тепловой энергии без приборов учета (если их использование является обязательным) или вследствие умышленного повреждения приборов учета, а равно путем иного обмана или злоупотребления </w:t>
            </w:r>
            <w:r>
              <w:rPr>
                <w:rFonts w:eastAsia="Times New Roman"/>
                <w:lang w:eastAsia="ru-RU"/>
              </w:rPr>
              <w:lastRenderedPageBreak/>
              <w:t>доверием при отсутствии признаков хищения, -</w:t>
            </w:r>
          </w:p>
          <w:p w:rsidR="001C46BB" w:rsidRDefault="001C46BB">
            <w:pPr>
              <w:spacing w:after="0" w:line="240" w:lineRule="auto"/>
              <w:ind w:firstLine="284"/>
              <w:jc w:val="both"/>
              <w:rPr>
                <w:rFonts w:eastAsia="Times New Roman"/>
                <w:lang w:eastAsia="ru-RU"/>
              </w:rPr>
            </w:pPr>
            <w:r>
              <w:rPr>
                <w:rFonts w:eastAsia="Times New Roman"/>
                <w:lang w:eastAsia="ru-RU"/>
              </w:rPr>
              <w:t>наказывается исправительными работами IV категории или штрафом V категории, или лишением свободы I категории со штрафом I категории.</w:t>
            </w:r>
          </w:p>
          <w:p w:rsidR="001C46BB" w:rsidRDefault="001C46BB">
            <w:pPr>
              <w:spacing w:after="0" w:line="240" w:lineRule="auto"/>
              <w:ind w:firstLine="284"/>
              <w:jc w:val="both"/>
              <w:rPr>
                <w:rFonts w:eastAsia="Times New Roman"/>
                <w:lang w:eastAsia="ru-RU"/>
              </w:rPr>
            </w:pPr>
            <w:r>
              <w:rPr>
                <w:rFonts w:eastAsia="Times New Roman"/>
                <w:lang w:eastAsia="ru-RU"/>
              </w:rPr>
              <w:t>2. То же деяние, совершенное:</w:t>
            </w:r>
          </w:p>
          <w:p w:rsidR="001C46BB" w:rsidRDefault="001C46BB">
            <w:pPr>
              <w:spacing w:after="0" w:line="240" w:lineRule="auto"/>
              <w:ind w:firstLine="284"/>
              <w:jc w:val="both"/>
              <w:rPr>
                <w:rFonts w:eastAsia="Times New Roman"/>
                <w:lang w:eastAsia="ru-RU"/>
              </w:rPr>
            </w:pPr>
            <w:r>
              <w:rPr>
                <w:rFonts w:eastAsia="Times New Roman"/>
                <w:lang w:eastAsia="ru-RU"/>
              </w:rPr>
              <w:t>1) с причинением крупного ущерба;</w:t>
            </w:r>
          </w:p>
          <w:p w:rsidR="001C46BB" w:rsidRDefault="001C46BB">
            <w:pPr>
              <w:spacing w:after="0" w:line="240" w:lineRule="auto"/>
              <w:ind w:firstLine="284"/>
              <w:jc w:val="both"/>
              <w:rPr>
                <w:rFonts w:eastAsia="Times New Roman"/>
                <w:lang w:eastAsia="ru-RU"/>
              </w:rPr>
            </w:pPr>
            <w:r>
              <w:rPr>
                <w:rFonts w:eastAsia="Times New Roman"/>
                <w:lang w:eastAsia="ru-RU"/>
              </w:rPr>
              <w:t>2) группой лиц по предварительному сговору, -</w:t>
            </w:r>
          </w:p>
          <w:p w:rsidR="001C46BB" w:rsidRDefault="001C46BB">
            <w:pPr>
              <w:spacing w:after="0" w:line="240" w:lineRule="auto"/>
              <w:ind w:firstLine="284"/>
              <w:jc w:val="both"/>
              <w:rPr>
                <w:rFonts w:eastAsia="Times New Roman"/>
                <w:lang w:eastAsia="ru-RU"/>
              </w:rPr>
            </w:pPr>
            <w:r>
              <w:rPr>
                <w:rFonts w:eastAsia="Times New Roman"/>
                <w:lang w:eastAsia="ru-RU"/>
              </w:rPr>
              <w:t>наказывается штрафом VI категории или лишением свободы II категории со штрафом II категории.</w:t>
            </w:r>
          </w:p>
          <w:p w:rsidR="001C46BB" w:rsidRDefault="001C46BB">
            <w:pPr>
              <w:spacing w:after="0" w:line="240" w:lineRule="auto"/>
              <w:ind w:firstLine="284"/>
              <w:jc w:val="both"/>
              <w:rPr>
                <w:rFonts w:eastAsia="Times New Roman"/>
                <w:lang w:eastAsia="ru-RU"/>
              </w:rPr>
            </w:pPr>
            <w:r>
              <w:rPr>
                <w:rFonts w:eastAsia="Times New Roman"/>
                <w:lang w:eastAsia="ru-RU"/>
              </w:rPr>
              <w:t xml:space="preserve">3. Деяния, предусмотренные частями 1 или 2 настоящей статьи, </w:t>
            </w:r>
            <w:r>
              <w:rPr>
                <w:rFonts w:eastAsia="Times New Roman"/>
                <w:lang w:eastAsia="ru-RU"/>
              </w:rPr>
              <w:lastRenderedPageBreak/>
              <w:t>причинившие особо крупный ущерб, -</w:t>
            </w:r>
          </w:p>
          <w:p w:rsidR="001C46BB" w:rsidRDefault="001C46BB">
            <w:pPr>
              <w:spacing w:after="0" w:line="240" w:lineRule="auto"/>
              <w:ind w:firstLine="284"/>
              <w:jc w:val="both"/>
              <w:rPr>
                <w:rFonts w:eastAsia="Times New Roman"/>
                <w:lang w:eastAsia="ru-RU"/>
              </w:rPr>
            </w:pPr>
            <w:r>
              <w:rPr>
                <w:rFonts w:eastAsia="Times New Roman"/>
                <w:lang w:eastAsia="ru-RU"/>
              </w:rPr>
              <w:t>наказываются лишением свободы III категории со штрафом III категории.</w:t>
            </w:r>
          </w:p>
          <w:p w:rsidR="001C46BB" w:rsidRDefault="001C46BB">
            <w:pPr>
              <w:spacing w:after="0" w:line="240" w:lineRule="auto"/>
              <w:ind w:firstLine="284"/>
              <w:jc w:val="both"/>
              <w:rPr>
                <w:rFonts w:eastAsia="Times New Roman"/>
                <w:strike/>
                <w:lang w:val="en-US" w:eastAsia="ru-RU"/>
              </w:rPr>
            </w:pPr>
            <w:r>
              <w:rPr>
                <w:rFonts w:eastAsia="Times New Roman"/>
                <w:strike/>
                <w:lang w:eastAsia="ru-RU"/>
              </w:rPr>
              <w:t>Примечание. В случае добровольного полного возмещения причиненного ущерба собственнику или иному владельцу лицо, причинившее ущерб, освобождается от уголовной ответственности за деяние, предусмотренное частью 1 настоящей статьи.</w:t>
            </w:r>
          </w:p>
        </w:tc>
        <w:tc>
          <w:tcPr>
            <w:tcW w:w="29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Default="001C46BB">
            <w:pPr>
              <w:pStyle w:val="tkZagolovok5"/>
              <w:spacing w:before="0" w:after="0" w:line="240" w:lineRule="auto"/>
              <w:ind w:right="57" w:firstLine="142"/>
              <w:jc w:val="both"/>
              <w:rPr>
                <w:rFonts w:ascii="Times New Roman" w:hAnsi="Times New Roman" w:cs="Times New Roman"/>
                <w:sz w:val="22"/>
                <w:szCs w:val="22"/>
                <w:lang w:val="en-US" w:eastAsia="en-US"/>
              </w:rPr>
            </w:pPr>
          </w:p>
          <w:p w:rsidR="001C46BB" w:rsidRDefault="001C46BB">
            <w:pPr>
              <w:pStyle w:val="tkZagolovok5"/>
              <w:spacing w:before="0" w:after="0" w:line="240" w:lineRule="auto"/>
              <w:ind w:right="57" w:firstLine="142"/>
              <w:jc w:val="both"/>
              <w:rPr>
                <w:rFonts w:ascii="Times New Roman" w:hAnsi="Times New Roman" w:cs="Times New Roman"/>
                <w:sz w:val="22"/>
                <w:szCs w:val="22"/>
                <w:lang w:val="en-US" w:eastAsia="en-US"/>
              </w:rPr>
            </w:pPr>
            <w:proofErr w:type="spellStart"/>
            <w:r>
              <w:rPr>
                <w:rFonts w:ascii="Times New Roman" w:hAnsi="Times New Roman" w:cs="Times New Roman"/>
                <w:sz w:val="22"/>
                <w:szCs w:val="22"/>
                <w:lang w:val="en-US" w:eastAsia="en-US"/>
              </w:rPr>
              <w:t>Не</w:t>
            </w:r>
            <w:proofErr w:type="spellEnd"/>
            <w:r>
              <w:rPr>
                <w:rFonts w:ascii="Times New Roman" w:hAnsi="Times New Roman" w:cs="Times New Roman"/>
                <w:sz w:val="22"/>
                <w:szCs w:val="22"/>
                <w:lang w:val="en-US" w:eastAsia="en-US"/>
              </w:rPr>
              <w:t xml:space="preserve"> </w:t>
            </w:r>
            <w:proofErr w:type="spellStart"/>
            <w:r>
              <w:rPr>
                <w:rFonts w:ascii="Times New Roman" w:hAnsi="Times New Roman" w:cs="Times New Roman"/>
                <w:sz w:val="22"/>
                <w:szCs w:val="22"/>
                <w:lang w:val="en-US" w:eastAsia="en-US"/>
              </w:rPr>
              <w:t>предусмотрено</w:t>
            </w:r>
            <w:proofErr w:type="spellEnd"/>
          </w:p>
        </w:tc>
        <w:tc>
          <w:tcPr>
            <w:tcW w:w="2977" w:type="dxa"/>
            <w:tcBorders>
              <w:top w:val="single" w:sz="4" w:space="0" w:color="000001"/>
              <w:left w:val="single" w:sz="4" w:space="0" w:color="000001"/>
              <w:bottom w:val="single" w:sz="4" w:space="0" w:color="000001"/>
              <w:right w:val="single" w:sz="4" w:space="0" w:color="000001"/>
            </w:tcBorders>
          </w:tcPr>
          <w:p w:rsidR="001C46BB" w:rsidRDefault="001C46BB">
            <w:pPr>
              <w:pStyle w:val="a5"/>
              <w:shd w:val="clear" w:color="auto" w:fill="auto"/>
              <w:tabs>
                <w:tab w:val="left" w:pos="0"/>
              </w:tabs>
              <w:spacing w:line="240" w:lineRule="auto"/>
              <w:ind w:left="57" w:right="57" w:firstLine="135"/>
              <w:rPr>
                <w:b/>
                <w:color w:val="000000"/>
                <w:sz w:val="22"/>
                <w:szCs w:val="22"/>
                <w:lang w:eastAsia="ru-RU" w:bidi="ru-RU"/>
              </w:rPr>
            </w:pPr>
          </w:p>
          <w:p w:rsidR="001C46BB" w:rsidRDefault="001C46BB">
            <w:pPr>
              <w:pStyle w:val="a5"/>
              <w:shd w:val="clear" w:color="auto" w:fill="auto"/>
              <w:tabs>
                <w:tab w:val="left" w:pos="0"/>
              </w:tabs>
              <w:spacing w:line="240" w:lineRule="auto"/>
              <w:ind w:left="57" w:right="57" w:firstLine="135"/>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1"/>
              <w:left w:val="single" w:sz="4" w:space="0" w:color="000001"/>
              <w:bottom w:val="single" w:sz="4" w:space="0" w:color="000001"/>
              <w:right w:val="single" w:sz="4" w:space="0" w:color="000001"/>
            </w:tcBorders>
            <w:hideMark/>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 </w:t>
            </w:r>
          </w:p>
          <w:p w:rsidR="001C46BB" w:rsidRPr="001C46BB" w:rsidRDefault="001C46BB">
            <w:pPr>
              <w:pStyle w:val="tkZagolovok5"/>
              <w:spacing w:before="0" w:after="0" w:line="240" w:lineRule="auto"/>
              <w:ind w:left="57" w:right="57" w:firstLine="0"/>
              <w:jc w:val="both"/>
              <w:rPr>
                <w:rFonts w:ascii="Times New Roman" w:hAnsi="Times New Roman"/>
                <w:b w:val="0"/>
                <w:sz w:val="22"/>
                <w:szCs w:val="28"/>
                <w:lang w:eastAsia="en-US"/>
              </w:rPr>
            </w:pPr>
            <w:r w:rsidRPr="001C46BB">
              <w:rPr>
                <w:rFonts w:ascii="Times New Roman" w:hAnsi="Times New Roman"/>
                <w:b w:val="0"/>
                <w:sz w:val="22"/>
                <w:szCs w:val="28"/>
                <w:lang w:eastAsia="en-US"/>
              </w:rPr>
              <w:t>примечание статьи 209 признать утратившим силу;</w:t>
            </w:r>
          </w:p>
          <w:p w:rsidR="001C46BB" w:rsidRDefault="001C46BB">
            <w:pPr>
              <w:pStyle w:val="tkZagolovok5"/>
              <w:spacing w:before="0" w:after="0" w:line="240" w:lineRule="auto"/>
              <w:ind w:left="57" w:right="57" w:firstLine="0"/>
              <w:jc w:val="both"/>
              <w:rPr>
                <w:rFonts w:ascii="Times New Roman" w:hAnsi="Times New Roman" w:cs="Times New Roman"/>
                <w:sz w:val="22"/>
                <w:szCs w:val="22"/>
                <w:lang w:val="en-US" w:eastAsia="en-US"/>
              </w:rPr>
            </w:pPr>
            <w:proofErr w:type="spellStart"/>
            <w:r>
              <w:rPr>
                <w:rFonts w:ascii="Times New Roman" w:eastAsia="Calibri" w:hAnsi="Times New Roman" w:cs="Times New Roman"/>
                <w:bCs w:val="0"/>
                <w:sz w:val="22"/>
                <w:lang w:val="en-US" w:eastAsia="en-US"/>
              </w:rPr>
              <w:t>Принято</w:t>
            </w:r>
            <w:proofErr w:type="spellEnd"/>
          </w:p>
        </w:tc>
        <w:tc>
          <w:tcPr>
            <w:tcW w:w="3544" w:type="dxa"/>
            <w:tcBorders>
              <w:top w:val="single" w:sz="4" w:space="0" w:color="000001"/>
              <w:left w:val="single" w:sz="4" w:space="0" w:color="000001"/>
              <w:bottom w:val="single" w:sz="4" w:space="0" w:color="000001"/>
              <w:right w:val="single" w:sz="4" w:space="0" w:color="000001"/>
            </w:tcBorders>
          </w:tcPr>
          <w:p w:rsidR="001C46BB" w:rsidRDefault="001C46BB">
            <w:pPr>
              <w:spacing w:after="0" w:line="240" w:lineRule="auto"/>
              <w:ind w:left="57" w:right="57" w:firstLine="274"/>
              <w:jc w:val="both"/>
              <w:rPr>
                <w:rFonts w:eastAsia="Times New Roman"/>
                <w:sz w:val="22"/>
                <w:szCs w:val="22"/>
                <w:lang w:eastAsia="ru-RU"/>
              </w:rPr>
            </w:pPr>
            <w:r>
              <w:rPr>
                <w:rFonts w:eastAsia="Times New Roman"/>
                <w:lang w:eastAsia="ru-RU"/>
              </w:rPr>
              <w:t>Статья 209. Причинение имущественного ущерба путем обмана или злоупотребления доверием</w:t>
            </w:r>
          </w:p>
          <w:p w:rsidR="001C46BB" w:rsidRDefault="001C46BB">
            <w:pPr>
              <w:spacing w:after="0" w:line="240" w:lineRule="auto"/>
              <w:ind w:left="57" w:right="57" w:firstLine="274"/>
              <w:jc w:val="both"/>
              <w:rPr>
                <w:rFonts w:eastAsia="Times New Roman"/>
                <w:lang w:eastAsia="ru-RU"/>
              </w:rPr>
            </w:pPr>
          </w:p>
          <w:p w:rsidR="001C46BB" w:rsidRDefault="001C46BB">
            <w:pPr>
              <w:spacing w:after="0" w:line="240" w:lineRule="auto"/>
              <w:ind w:left="57" w:right="57" w:firstLine="274"/>
              <w:jc w:val="both"/>
              <w:rPr>
                <w:rFonts w:eastAsia="Times New Roman"/>
                <w:lang w:eastAsia="ru-RU"/>
              </w:rPr>
            </w:pPr>
            <w:r>
              <w:rPr>
                <w:rFonts w:eastAsia="Times New Roman"/>
                <w:lang w:eastAsia="ru-RU"/>
              </w:rPr>
              <w:t>1. Причинение значительного имущественного ущерба собственнику или иному владельцу имущества путем самовольного использования газа, электрической либо тепловой энергии без приборов учета (если их использование является обязательным) или вследствие умышленного повреждения приборов учета, а равно путем иного обмана или злоупотребления доверием при отсутствии признаков хищения, -</w:t>
            </w:r>
          </w:p>
          <w:p w:rsidR="001C46BB" w:rsidRDefault="001C46BB">
            <w:pPr>
              <w:spacing w:after="0" w:line="240" w:lineRule="auto"/>
              <w:ind w:left="57" w:right="57" w:firstLine="274"/>
              <w:jc w:val="both"/>
              <w:rPr>
                <w:rFonts w:eastAsia="Times New Roman"/>
                <w:lang w:eastAsia="ru-RU"/>
              </w:rPr>
            </w:pPr>
            <w:r>
              <w:rPr>
                <w:rFonts w:eastAsia="Times New Roman"/>
                <w:lang w:eastAsia="ru-RU"/>
              </w:rPr>
              <w:t xml:space="preserve">наказывается исправительными работами IV категории или штрафом V категории, или лишением </w:t>
            </w:r>
            <w:r>
              <w:rPr>
                <w:rFonts w:eastAsia="Times New Roman"/>
                <w:lang w:eastAsia="ru-RU"/>
              </w:rPr>
              <w:t>свободы I категории со штрафом I категории.</w:t>
            </w:r>
          </w:p>
          <w:p w:rsidR="001C46BB" w:rsidRDefault="001C46BB">
            <w:pPr>
              <w:spacing w:after="0" w:line="240" w:lineRule="auto"/>
              <w:ind w:left="57" w:right="57" w:firstLine="274"/>
              <w:jc w:val="both"/>
              <w:rPr>
                <w:rFonts w:eastAsia="Times New Roman"/>
                <w:lang w:eastAsia="ru-RU"/>
              </w:rPr>
            </w:pPr>
            <w:r>
              <w:rPr>
                <w:rFonts w:eastAsia="Times New Roman"/>
                <w:lang w:eastAsia="ru-RU"/>
              </w:rPr>
              <w:t>2. То же деяние, совершенное:</w:t>
            </w:r>
          </w:p>
          <w:p w:rsidR="001C46BB" w:rsidRDefault="001C46BB">
            <w:pPr>
              <w:spacing w:after="0" w:line="240" w:lineRule="auto"/>
              <w:ind w:left="57" w:right="57" w:firstLine="274"/>
              <w:jc w:val="both"/>
              <w:rPr>
                <w:rFonts w:eastAsia="Times New Roman"/>
                <w:lang w:eastAsia="ru-RU"/>
              </w:rPr>
            </w:pPr>
            <w:r>
              <w:rPr>
                <w:rFonts w:eastAsia="Times New Roman"/>
                <w:lang w:eastAsia="ru-RU"/>
              </w:rPr>
              <w:t>1) с причинением крупного ущерба;</w:t>
            </w:r>
          </w:p>
          <w:p w:rsidR="001C46BB" w:rsidRDefault="001C46BB">
            <w:pPr>
              <w:spacing w:after="0" w:line="240" w:lineRule="auto"/>
              <w:ind w:left="57" w:right="57" w:firstLine="274"/>
              <w:jc w:val="both"/>
              <w:rPr>
                <w:rFonts w:eastAsia="Times New Roman"/>
                <w:lang w:eastAsia="ru-RU"/>
              </w:rPr>
            </w:pPr>
            <w:r>
              <w:rPr>
                <w:rFonts w:eastAsia="Times New Roman"/>
                <w:lang w:eastAsia="ru-RU"/>
              </w:rPr>
              <w:t>2) группой лиц по предварительному сговору, -</w:t>
            </w:r>
          </w:p>
          <w:p w:rsidR="001C46BB" w:rsidRDefault="001C46BB">
            <w:pPr>
              <w:spacing w:after="0" w:line="240" w:lineRule="auto"/>
              <w:ind w:left="57" w:right="57" w:firstLine="274"/>
              <w:jc w:val="both"/>
              <w:rPr>
                <w:rFonts w:eastAsia="Times New Roman"/>
                <w:lang w:eastAsia="ru-RU"/>
              </w:rPr>
            </w:pPr>
            <w:r>
              <w:rPr>
                <w:rFonts w:eastAsia="Times New Roman"/>
                <w:lang w:eastAsia="ru-RU"/>
              </w:rPr>
              <w:t>наказывается штрафом VI категории или лишением свободы II категории со штрафом II категории.</w:t>
            </w:r>
          </w:p>
          <w:p w:rsidR="001C46BB" w:rsidRDefault="001C46BB">
            <w:pPr>
              <w:spacing w:after="0" w:line="240" w:lineRule="auto"/>
              <w:ind w:left="57" w:right="57" w:firstLine="274"/>
              <w:jc w:val="both"/>
              <w:rPr>
                <w:rFonts w:eastAsia="Times New Roman"/>
                <w:lang w:eastAsia="ru-RU"/>
              </w:rPr>
            </w:pPr>
            <w:r>
              <w:rPr>
                <w:rFonts w:eastAsia="Times New Roman"/>
                <w:lang w:eastAsia="ru-RU"/>
              </w:rPr>
              <w:t>3. Деяния, предусмотренные частями 1 или 2 настоящей статьи, причинившие особо крупный ущерб, -</w:t>
            </w:r>
          </w:p>
          <w:p w:rsidR="001C46BB" w:rsidRDefault="001C46BB">
            <w:pPr>
              <w:spacing w:after="0" w:line="240" w:lineRule="auto"/>
              <w:ind w:left="57" w:right="57" w:firstLine="274"/>
              <w:jc w:val="both"/>
              <w:rPr>
                <w:rFonts w:eastAsia="Times New Roman"/>
                <w:lang w:eastAsia="ru-RU"/>
              </w:rPr>
            </w:pPr>
            <w:r>
              <w:rPr>
                <w:rFonts w:eastAsia="Times New Roman"/>
                <w:lang w:eastAsia="ru-RU"/>
              </w:rPr>
              <w:t>наказываются лишением свободы III категории со штрафом III категории.</w:t>
            </w:r>
          </w:p>
          <w:p w:rsidR="001C46BB" w:rsidRDefault="001C46BB">
            <w:pPr>
              <w:spacing w:after="0" w:line="240" w:lineRule="auto"/>
              <w:ind w:left="57" w:right="57" w:firstLine="274"/>
              <w:jc w:val="both"/>
              <w:rPr>
                <w:rFonts w:eastAsia="Times New Roman"/>
                <w:b/>
                <w:lang w:eastAsia="ru-RU"/>
              </w:rPr>
            </w:pPr>
          </w:p>
          <w:p w:rsidR="001C46BB" w:rsidRDefault="001C46BB">
            <w:pPr>
              <w:spacing w:after="0" w:line="240" w:lineRule="auto"/>
              <w:ind w:left="57" w:right="57" w:firstLine="274"/>
              <w:jc w:val="both"/>
              <w:rPr>
                <w:rFonts w:eastAsia="Times New Roman"/>
                <w:b/>
                <w:lang w:val="en-US" w:eastAsia="ru-RU"/>
              </w:rPr>
            </w:pPr>
            <w:r>
              <w:rPr>
                <w:rFonts w:eastAsia="Times New Roman"/>
                <w:b/>
                <w:lang w:eastAsia="ru-RU"/>
              </w:rPr>
              <w:t>Признать утратившим силу.</w:t>
            </w:r>
          </w:p>
        </w:tc>
      </w:tr>
      <w:tr w:rsidR="001C46BB" w:rsidTr="001C46BB">
        <w:trPr>
          <w:trHeight w:val="70"/>
        </w:trPr>
        <w:tc>
          <w:tcPr>
            <w:tcW w:w="293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Default="001C46BB">
            <w:pPr>
              <w:spacing w:after="0" w:line="240" w:lineRule="auto"/>
              <w:ind w:firstLine="284"/>
              <w:jc w:val="both"/>
              <w:rPr>
                <w:rFonts w:eastAsia="Times New Roman"/>
                <w:lang w:eastAsia="ru-RU"/>
              </w:rPr>
            </w:pPr>
            <w:r>
              <w:rPr>
                <w:rFonts w:eastAsia="Times New Roman"/>
                <w:lang w:eastAsia="ru-RU"/>
              </w:rPr>
              <w:lastRenderedPageBreak/>
              <w:t>Статья 211. Незаконная предпринимательская или банковская деятельность</w:t>
            </w:r>
          </w:p>
          <w:p w:rsidR="001C46BB" w:rsidRDefault="001C46BB">
            <w:pPr>
              <w:spacing w:after="0" w:line="240" w:lineRule="auto"/>
              <w:ind w:firstLine="284"/>
              <w:jc w:val="both"/>
              <w:rPr>
                <w:rFonts w:eastAsia="Times New Roman"/>
                <w:lang w:eastAsia="ru-RU"/>
              </w:rPr>
            </w:pPr>
          </w:p>
          <w:p w:rsidR="001C46BB" w:rsidRDefault="001C46BB">
            <w:pPr>
              <w:spacing w:after="0" w:line="240" w:lineRule="auto"/>
              <w:ind w:firstLine="284"/>
              <w:jc w:val="both"/>
              <w:rPr>
                <w:rFonts w:eastAsia="Times New Roman"/>
                <w:lang w:eastAsia="ru-RU"/>
              </w:rPr>
            </w:pPr>
            <w:r>
              <w:rPr>
                <w:rFonts w:eastAsia="Times New Roman"/>
                <w:lang w:eastAsia="ru-RU"/>
              </w:rPr>
              <w:t xml:space="preserve">1. Осуществление предпринимательской </w:t>
            </w:r>
            <w:r>
              <w:rPr>
                <w:rFonts w:eastAsia="Times New Roman"/>
                <w:lang w:eastAsia="ru-RU"/>
              </w:rPr>
              <w:lastRenderedPageBreak/>
              <w:t xml:space="preserve">или банковской деятельности либо банковских операций без </w:t>
            </w:r>
            <w:proofErr w:type="gramStart"/>
            <w:r>
              <w:rPr>
                <w:rFonts w:eastAsia="Times New Roman"/>
                <w:lang w:eastAsia="ru-RU"/>
              </w:rPr>
              <w:t>регистрации</w:t>
            </w:r>
            <w:proofErr w:type="gramEnd"/>
            <w:r>
              <w:rPr>
                <w:rFonts w:eastAsia="Times New Roman"/>
                <w:lang w:eastAsia="ru-RU"/>
              </w:rPr>
              <w:t xml:space="preserve"> либо без специальной лицензии и (или) разрешения в случаях, когда такая лицензия и (или) разрешение обязательны, или с нарушением условий лицензирования, если это деяние сопряжено с извлечением дохода в крупном размере, -</w:t>
            </w:r>
          </w:p>
          <w:p w:rsidR="001C46BB" w:rsidRDefault="001C46BB">
            <w:pPr>
              <w:spacing w:after="0" w:line="240" w:lineRule="auto"/>
              <w:ind w:firstLine="284"/>
              <w:jc w:val="both"/>
              <w:rPr>
                <w:rFonts w:eastAsia="Times New Roman"/>
                <w:lang w:eastAsia="ru-RU"/>
              </w:rPr>
            </w:pPr>
            <w:r>
              <w:rPr>
                <w:rFonts w:eastAsia="Times New Roman"/>
                <w:lang w:eastAsia="ru-RU"/>
              </w:rPr>
              <w:t>наказывается общественными работами I категории или штрафом I категории.</w:t>
            </w:r>
          </w:p>
          <w:p w:rsidR="001C46BB" w:rsidRDefault="001C46BB">
            <w:pPr>
              <w:spacing w:after="0" w:line="240" w:lineRule="auto"/>
              <w:ind w:firstLine="284"/>
              <w:jc w:val="both"/>
              <w:rPr>
                <w:rFonts w:eastAsia="Times New Roman"/>
                <w:lang w:eastAsia="ru-RU"/>
              </w:rPr>
            </w:pPr>
            <w:r>
              <w:rPr>
                <w:rFonts w:eastAsia="Times New Roman"/>
                <w:lang w:eastAsia="ru-RU"/>
              </w:rPr>
              <w:t>2. То же деяние, сопряженное с извлечением дохода в особо крупном размере, -</w:t>
            </w:r>
          </w:p>
          <w:p w:rsidR="001C46BB" w:rsidRDefault="001C46BB">
            <w:pPr>
              <w:spacing w:after="0" w:line="240" w:lineRule="auto"/>
              <w:ind w:firstLine="284"/>
              <w:jc w:val="both"/>
              <w:rPr>
                <w:rFonts w:eastAsia="Times New Roman"/>
                <w:lang w:eastAsia="ru-RU"/>
              </w:rPr>
            </w:pPr>
            <w:r>
              <w:rPr>
                <w:rFonts w:eastAsia="Times New Roman"/>
                <w:lang w:eastAsia="ru-RU"/>
              </w:rPr>
              <w:t xml:space="preserve">наказывается общественными работами II категории </w:t>
            </w:r>
            <w:r>
              <w:rPr>
                <w:rFonts w:eastAsia="Times New Roman"/>
                <w:lang w:eastAsia="ru-RU"/>
              </w:rPr>
              <w:lastRenderedPageBreak/>
              <w:t>или лишением права занимать определенные должности либо заниматься определенной деятельностью I категории или исправительными работами I категории, или штрафом II категории.</w:t>
            </w:r>
          </w:p>
        </w:tc>
        <w:tc>
          <w:tcPr>
            <w:tcW w:w="297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C46BB" w:rsidRPr="001C46BB" w:rsidRDefault="001C46BB">
            <w:pPr>
              <w:pStyle w:val="tkZagolovok5"/>
              <w:spacing w:before="0" w:after="0" w:line="240" w:lineRule="auto"/>
              <w:ind w:right="57" w:firstLine="142"/>
              <w:jc w:val="both"/>
              <w:rPr>
                <w:rFonts w:ascii="Times New Roman" w:hAnsi="Times New Roman" w:cs="Times New Roman"/>
                <w:sz w:val="22"/>
                <w:szCs w:val="22"/>
                <w:lang w:eastAsia="en-US"/>
              </w:rPr>
            </w:pPr>
          </w:p>
          <w:p w:rsidR="001C46BB" w:rsidRDefault="001C46BB">
            <w:pPr>
              <w:pStyle w:val="tkZagolovok5"/>
              <w:spacing w:before="0" w:after="0" w:line="240" w:lineRule="auto"/>
              <w:ind w:right="57" w:firstLine="142"/>
              <w:jc w:val="both"/>
              <w:rPr>
                <w:rFonts w:ascii="Times New Roman" w:hAnsi="Times New Roman" w:cs="Times New Roman"/>
                <w:sz w:val="22"/>
                <w:szCs w:val="22"/>
                <w:lang w:val="en-US" w:eastAsia="en-US"/>
              </w:rPr>
            </w:pPr>
            <w:proofErr w:type="spellStart"/>
            <w:r>
              <w:rPr>
                <w:rFonts w:ascii="Times New Roman" w:hAnsi="Times New Roman" w:cs="Times New Roman"/>
                <w:sz w:val="22"/>
                <w:szCs w:val="22"/>
                <w:lang w:val="en-US" w:eastAsia="en-US"/>
              </w:rPr>
              <w:t>Не</w:t>
            </w:r>
            <w:proofErr w:type="spellEnd"/>
            <w:r>
              <w:rPr>
                <w:rFonts w:ascii="Times New Roman" w:hAnsi="Times New Roman" w:cs="Times New Roman"/>
                <w:sz w:val="22"/>
                <w:szCs w:val="22"/>
                <w:lang w:val="en-US" w:eastAsia="en-US"/>
              </w:rPr>
              <w:t xml:space="preserve"> </w:t>
            </w:r>
            <w:proofErr w:type="spellStart"/>
            <w:r>
              <w:rPr>
                <w:rFonts w:ascii="Times New Roman" w:hAnsi="Times New Roman" w:cs="Times New Roman"/>
                <w:sz w:val="22"/>
                <w:szCs w:val="22"/>
                <w:lang w:val="en-US" w:eastAsia="en-US"/>
              </w:rPr>
              <w:t>предусмотрено</w:t>
            </w:r>
            <w:proofErr w:type="spellEnd"/>
          </w:p>
        </w:tc>
        <w:tc>
          <w:tcPr>
            <w:tcW w:w="2977" w:type="dxa"/>
            <w:tcBorders>
              <w:top w:val="single" w:sz="4" w:space="0" w:color="000001"/>
              <w:left w:val="single" w:sz="4" w:space="0" w:color="000001"/>
              <w:bottom w:val="single" w:sz="4" w:space="0" w:color="000001"/>
              <w:right w:val="single" w:sz="4" w:space="0" w:color="000001"/>
            </w:tcBorders>
          </w:tcPr>
          <w:p w:rsidR="001C46BB" w:rsidRDefault="001C46BB">
            <w:pPr>
              <w:pStyle w:val="a5"/>
              <w:shd w:val="clear" w:color="auto" w:fill="auto"/>
              <w:tabs>
                <w:tab w:val="left" w:pos="0"/>
              </w:tabs>
              <w:spacing w:line="240" w:lineRule="auto"/>
              <w:ind w:left="57" w:right="57" w:firstLine="135"/>
              <w:rPr>
                <w:b/>
                <w:color w:val="000000"/>
                <w:sz w:val="22"/>
                <w:szCs w:val="22"/>
                <w:lang w:eastAsia="ru-RU" w:bidi="ru-RU"/>
              </w:rPr>
            </w:pPr>
          </w:p>
          <w:p w:rsidR="001C46BB" w:rsidRDefault="001C46BB">
            <w:pPr>
              <w:pStyle w:val="a5"/>
              <w:shd w:val="clear" w:color="auto" w:fill="auto"/>
              <w:tabs>
                <w:tab w:val="left" w:pos="0"/>
              </w:tabs>
              <w:spacing w:line="240" w:lineRule="auto"/>
              <w:ind w:left="57" w:right="57" w:firstLine="135"/>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1"/>
              <w:left w:val="single" w:sz="4" w:space="0" w:color="000001"/>
              <w:bottom w:val="single" w:sz="4" w:space="0" w:color="000001"/>
              <w:right w:val="single" w:sz="4" w:space="0" w:color="000001"/>
            </w:tcBorders>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p>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w:t>
            </w:r>
          </w:p>
          <w:p w:rsidR="001C46BB" w:rsidRDefault="001C46BB">
            <w:pPr>
              <w:tabs>
                <w:tab w:val="left" w:pos="993"/>
              </w:tabs>
              <w:spacing w:after="0" w:line="240" w:lineRule="auto"/>
              <w:ind w:left="57" w:right="57" w:firstLine="266"/>
              <w:jc w:val="both"/>
              <w:rPr>
                <w:rFonts w:eastAsia="Times New Roman"/>
                <w:sz w:val="22"/>
                <w:lang w:eastAsia="ru-RU"/>
              </w:rPr>
            </w:pPr>
            <w:r>
              <w:rPr>
                <w:rFonts w:eastAsia="Times New Roman"/>
                <w:lang w:eastAsia="ru-RU"/>
              </w:rPr>
              <w:t>статью 211 дополнить примечанием следующего содержания:</w:t>
            </w:r>
          </w:p>
          <w:p w:rsidR="001C46BB" w:rsidRDefault="001C46BB">
            <w:pPr>
              <w:tabs>
                <w:tab w:val="left" w:pos="993"/>
              </w:tabs>
              <w:spacing w:before="120" w:after="0" w:line="240" w:lineRule="auto"/>
              <w:ind w:left="57" w:right="57" w:firstLine="266"/>
              <w:jc w:val="both"/>
              <w:rPr>
                <w:rFonts w:eastAsia="Times New Roman"/>
                <w:lang w:eastAsia="ru-RU"/>
              </w:rPr>
            </w:pPr>
            <w:r>
              <w:rPr>
                <w:rFonts w:eastAsia="Times New Roman"/>
                <w:lang w:eastAsia="ru-RU"/>
              </w:rPr>
              <w:t>«Примечание. В случае добровольного погашения причиненного ущерба, а также возмещения процессуальных издержек, лицо подлежит освобождению от уголовной ответственности и наказания за совершение деяния, предусмотренного статьями 211-213, 216, 218, 221 и 222 настоящего Кодекса.</w:t>
            </w:r>
          </w:p>
          <w:p w:rsidR="001C46BB" w:rsidRPr="001C46BB" w:rsidRDefault="001C46BB">
            <w:pPr>
              <w:pStyle w:val="tkZagolovok5"/>
              <w:spacing w:before="0" w:after="0" w:line="240" w:lineRule="auto"/>
              <w:ind w:left="57" w:right="57" w:firstLine="266"/>
              <w:jc w:val="both"/>
              <w:rPr>
                <w:rFonts w:ascii="Times New Roman" w:hAnsi="Times New Roman"/>
                <w:b w:val="0"/>
                <w:sz w:val="22"/>
                <w:szCs w:val="28"/>
                <w:lang w:eastAsia="en-US"/>
              </w:rPr>
            </w:pPr>
            <w:r w:rsidRPr="001C46BB">
              <w:rPr>
                <w:rFonts w:ascii="Times New Roman" w:hAnsi="Times New Roman"/>
                <w:b w:val="0"/>
                <w:sz w:val="22"/>
                <w:szCs w:val="28"/>
                <w:lang w:eastAsia="en-US"/>
              </w:rPr>
              <w:t>В случае повторного совершения деяний, предусмотренного статьями 211-213, 216, 218, 221 и 222 настоящего Кодекса, освобождение от уголовной ответственности и наказания не применяется.»</w:t>
            </w:r>
          </w:p>
          <w:p w:rsidR="001C46BB" w:rsidRDefault="001C46BB">
            <w:pPr>
              <w:pStyle w:val="tkZagolovok5"/>
              <w:spacing w:before="0" w:after="0" w:line="240" w:lineRule="auto"/>
              <w:ind w:left="57" w:right="57" w:firstLine="266"/>
              <w:jc w:val="both"/>
              <w:rPr>
                <w:rFonts w:ascii="Times New Roman" w:hAnsi="Times New Roman" w:cs="Times New Roman"/>
                <w:sz w:val="22"/>
                <w:szCs w:val="22"/>
                <w:lang w:val="en-US" w:eastAsia="en-US"/>
              </w:rPr>
            </w:pPr>
            <w:proofErr w:type="spellStart"/>
            <w:r>
              <w:rPr>
                <w:rFonts w:ascii="Times New Roman" w:eastAsia="Calibri" w:hAnsi="Times New Roman" w:cs="Times New Roman"/>
                <w:bCs w:val="0"/>
                <w:sz w:val="22"/>
                <w:lang w:val="en-US" w:eastAsia="en-US"/>
              </w:rPr>
              <w:t>Принято</w:t>
            </w:r>
            <w:proofErr w:type="spellEnd"/>
          </w:p>
        </w:tc>
        <w:tc>
          <w:tcPr>
            <w:tcW w:w="3544" w:type="dxa"/>
            <w:tcBorders>
              <w:top w:val="single" w:sz="4" w:space="0" w:color="000001"/>
              <w:left w:val="single" w:sz="4" w:space="0" w:color="000001"/>
              <w:bottom w:val="single" w:sz="4" w:space="0" w:color="000001"/>
              <w:right w:val="single" w:sz="4" w:space="0" w:color="000001"/>
            </w:tcBorders>
          </w:tcPr>
          <w:p w:rsidR="001C46BB" w:rsidRDefault="001C46BB">
            <w:pPr>
              <w:spacing w:after="0" w:line="240" w:lineRule="auto"/>
              <w:ind w:left="57" w:right="57" w:firstLine="274"/>
              <w:jc w:val="both"/>
              <w:rPr>
                <w:rFonts w:eastAsia="Times New Roman"/>
                <w:sz w:val="22"/>
                <w:szCs w:val="22"/>
                <w:lang w:eastAsia="ru-RU"/>
              </w:rPr>
            </w:pPr>
            <w:r>
              <w:rPr>
                <w:rFonts w:eastAsia="Times New Roman"/>
                <w:lang w:eastAsia="ru-RU"/>
              </w:rPr>
              <w:lastRenderedPageBreak/>
              <w:t>Статья 211. Незаконная предпринимательская или банковская деятельность</w:t>
            </w:r>
          </w:p>
          <w:p w:rsidR="001C46BB" w:rsidRDefault="001C46BB">
            <w:pPr>
              <w:spacing w:after="0" w:line="240" w:lineRule="auto"/>
              <w:ind w:left="57" w:right="57" w:firstLine="274"/>
              <w:jc w:val="both"/>
              <w:rPr>
                <w:rFonts w:eastAsia="Times New Roman"/>
                <w:lang w:eastAsia="ru-RU"/>
              </w:rPr>
            </w:pPr>
          </w:p>
          <w:p w:rsidR="001C46BB" w:rsidRDefault="001C46BB">
            <w:pPr>
              <w:spacing w:after="0" w:line="240" w:lineRule="auto"/>
              <w:ind w:left="57" w:right="57" w:firstLine="274"/>
              <w:jc w:val="both"/>
              <w:rPr>
                <w:rFonts w:eastAsia="Times New Roman"/>
                <w:lang w:eastAsia="ru-RU"/>
              </w:rPr>
            </w:pPr>
            <w:r>
              <w:rPr>
                <w:rFonts w:eastAsia="Times New Roman"/>
                <w:lang w:eastAsia="ru-RU"/>
              </w:rPr>
              <w:t xml:space="preserve">1. Осуществление предпринимательской или банковской деятельности либо банковских операций </w:t>
            </w:r>
            <w:r>
              <w:rPr>
                <w:rFonts w:eastAsia="Times New Roman"/>
                <w:lang w:eastAsia="ru-RU"/>
              </w:rPr>
              <w:lastRenderedPageBreak/>
              <w:t xml:space="preserve">без </w:t>
            </w:r>
            <w:proofErr w:type="gramStart"/>
            <w:r>
              <w:rPr>
                <w:rFonts w:eastAsia="Times New Roman"/>
                <w:lang w:eastAsia="ru-RU"/>
              </w:rPr>
              <w:t>регистрации</w:t>
            </w:r>
            <w:proofErr w:type="gramEnd"/>
            <w:r>
              <w:rPr>
                <w:rFonts w:eastAsia="Times New Roman"/>
                <w:lang w:eastAsia="ru-RU"/>
              </w:rPr>
              <w:t xml:space="preserve"> либо без специальной лицензии и (или) разрешения в случаях, когда такая лицензия и (или) разрешение обязательны, или с нарушением условий лицензирования, если это деяние сопряжено с извлечением дохода в крупном размере, -</w:t>
            </w:r>
          </w:p>
          <w:p w:rsidR="001C46BB" w:rsidRDefault="001C46BB">
            <w:pPr>
              <w:spacing w:after="0" w:line="240" w:lineRule="auto"/>
              <w:ind w:left="57" w:right="57" w:firstLine="274"/>
              <w:jc w:val="both"/>
              <w:rPr>
                <w:rFonts w:eastAsia="Times New Roman"/>
                <w:lang w:eastAsia="ru-RU"/>
              </w:rPr>
            </w:pPr>
            <w:r>
              <w:rPr>
                <w:rFonts w:eastAsia="Times New Roman"/>
                <w:lang w:eastAsia="ru-RU"/>
              </w:rPr>
              <w:t>наказывается общественными работами I категории или штрафом I категории.</w:t>
            </w:r>
          </w:p>
          <w:p w:rsidR="001C46BB" w:rsidRDefault="001C46BB">
            <w:pPr>
              <w:spacing w:after="0" w:line="240" w:lineRule="auto"/>
              <w:ind w:left="57" w:right="57" w:firstLine="274"/>
              <w:jc w:val="both"/>
              <w:rPr>
                <w:rFonts w:eastAsia="Times New Roman"/>
                <w:lang w:eastAsia="ru-RU"/>
              </w:rPr>
            </w:pPr>
            <w:r>
              <w:rPr>
                <w:rFonts w:eastAsia="Times New Roman"/>
                <w:lang w:eastAsia="ru-RU"/>
              </w:rPr>
              <w:t>2. То же деяние, сопряженное с извлечением дохода в особо крупном размере, -</w:t>
            </w:r>
          </w:p>
          <w:p w:rsidR="001C46BB" w:rsidRDefault="001C46BB">
            <w:pPr>
              <w:spacing w:after="0" w:line="240" w:lineRule="auto"/>
              <w:ind w:left="57" w:right="57" w:firstLine="274"/>
              <w:jc w:val="both"/>
              <w:rPr>
                <w:rFonts w:eastAsia="Times New Roman"/>
                <w:lang w:eastAsia="ru-RU"/>
              </w:rPr>
            </w:pPr>
            <w:r>
              <w:rPr>
                <w:rFonts w:eastAsia="Times New Roman"/>
                <w:lang w:eastAsia="ru-RU"/>
              </w:rPr>
              <w:t xml:space="preserve">наказывается общественными работами II категории или лишением права занимать определенные должности либо заниматься определенной деятельностью I категории или исправительными </w:t>
            </w:r>
            <w:r>
              <w:rPr>
                <w:rFonts w:eastAsia="Times New Roman"/>
                <w:lang w:eastAsia="ru-RU"/>
              </w:rPr>
              <w:lastRenderedPageBreak/>
              <w:t>работами I категории, или штрафом II категории.</w:t>
            </w:r>
          </w:p>
          <w:p w:rsidR="001C46BB" w:rsidRDefault="001C46BB">
            <w:pPr>
              <w:spacing w:after="0" w:line="240" w:lineRule="auto"/>
              <w:ind w:left="57" w:right="57" w:firstLine="274"/>
              <w:jc w:val="both"/>
              <w:rPr>
                <w:rFonts w:eastAsia="Times New Roman"/>
                <w:b/>
                <w:lang w:eastAsia="ru-RU"/>
              </w:rPr>
            </w:pPr>
            <w:r>
              <w:rPr>
                <w:rFonts w:eastAsia="Times New Roman"/>
                <w:b/>
                <w:lang w:eastAsia="ru-RU"/>
              </w:rPr>
              <w:t>Примечание. В случае добровольного погашения причиненного ущерба, а также возмещения процессуальных издержек, лицо подлежит освобождению от уголовной ответственности и наказания за совершение деяния, предусмотренного статьями 211-213, 216, 218, 221 и 222 настоящего Кодекса.</w:t>
            </w:r>
          </w:p>
          <w:p w:rsidR="001C46BB" w:rsidRDefault="001C46BB">
            <w:pPr>
              <w:spacing w:after="0" w:line="240" w:lineRule="auto"/>
              <w:ind w:left="57" w:right="57" w:firstLine="274"/>
              <w:jc w:val="both"/>
              <w:rPr>
                <w:rFonts w:eastAsia="Times New Roman"/>
                <w:b/>
                <w:lang w:eastAsia="ru-RU"/>
              </w:rPr>
            </w:pPr>
            <w:r>
              <w:rPr>
                <w:rFonts w:eastAsia="Times New Roman"/>
                <w:b/>
                <w:lang w:eastAsia="ru-RU"/>
              </w:rPr>
              <w:t>В случае повторного совершения деяний, предусмотренного статьями 211-213, 216, 218, 221 и 222 настоящего Кодекса, освобождение от уголовной ответственности и наказания не применяется.</w:t>
            </w:r>
          </w:p>
        </w:tc>
      </w:tr>
      <w:tr w:rsidR="001C46BB" w:rsidTr="001C46BB">
        <w:trPr>
          <w:trHeight w:val="735"/>
        </w:trPr>
        <w:tc>
          <w:tcPr>
            <w:tcW w:w="2938"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Pr="001C46BB" w:rsidRDefault="001C46BB">
            <w:pPr>
              <w:pStyle w:val="tkTekst"/>
              <w:spacing w:after="0" w:line="240" w:lineRule="auto"/>
              <w:ind w:right="57" w:firstLine="142"/>
              <w:rPr>
                <w:rFonts w:ascii="Times New Roman" w:eastAsia="Calibri" w:hAnsi="Times New Roman" w:cs="Times New Roman"/>
                <w:b/>
                <w:sz w:val="22"/>
                <w:szCs w:val="22"/>
                <w:lang w:eastAsia="en-US"/>
              </w:rPr>
            </w:pPr>
            <w:r w:rsidRPr="001C46BB">
              <w:rPr>
                <w:rFonts w:ascii="Times New Roman" w:eastAsia="Calibri" w:hAnsi="Times New Roman" w:cs="Times New Roman"/>
                <w:b/>
                <w:sz w:val="22"/>
                <w:szCs w:val="22"/>
                <w:lang w:eastAsia="en-US"/>
              </w:rPr>
              <w:lastRenderedPageBreak/>
              <w:t xml:space="preserve">Статья 212. Организация или содержание притона для проведения азартных </w:t>
            </w:r>
            <w:r w:rsidRPr="001C46BB">
              <w:rPr>
                <w:rFonts w:ascii="Times New Roman" w:eastAsia="Calibri" w:hAnsi="Times New Roman" w:cs="Times New Roman"/>
                <w:b/>
                <w:sz w:val="22"/>
                <w:szCs w:val="22"/>
                <w:lang w:eastAsia="en-US"/>
              </w:rPr>
              <w:lastRenderedPageBreak/>
              <w:t>игр, проведение азартных игр</w:t>
            </w:r>
          </w:p>
          <w:p w:rsidR="001C46BB" w:rsidRPr="001C46BB" w:rsidRDefault="001C46BB">
            <w:pPr>
              <w:pStyle w:val="tkTekst"/>
              <w:spacing w:after="0" w:line="240" w:lineRule="auto"/>
              <w:ind w:right="57" w:firstLine="142"/>
              <w:rPr>
                <w:rFonts w:ascii="Times New Roman" w:eastAsia="Calibri" w:hAnsi="Times New Roman" w:cs="Times New Roman"/>
                <w:sz w:val="22"/>
                <w:szCs w:val="22"/>
                <w:lang w:eastAsia="en-US"/>
              </w:rPr>
            </w:pPr>
          </w:p>
          <w:p w:rsidR="001C46BB" w:rsidRPr="001C46BB" w:rsidRDefault="001C46BB">
            <w:pPr>
              <w:pStyle w:val="tkTekst"/>
              <w:spacing w:after="0" w:line="240" w:lineRule="auto"/>
              <w:ind w:right="57" w:firstLine="142"/>
              <w:rPr>
                <w:rFonts w:ascii="Times New Roman" w:eastAsia="Calibri" w:hAnsi="Times New Roman" w:cs="Times New Roman"/>
                <w:sz w:val="22"/>
                <w:szCs w:val="22"/>
                <w:lang w:eastAsia="en-US"/>
              </w:rPr>
            </w:pPr>
          </w:p>
          <w:p w:rsidR="001C46BB" w:rsidRPr="001C46BB" w:rsidRDefault="001C46BB">
            <w:pPr>
              <w:pStyle w:val="tkTekst"/>
              <w:spacing w:after="0" w:line="240" w:lineRule="auto"/>
              <w:ind w:right="57" w:firstLine="142"/>
              <w:rPr>
                <w:rFonts w:ascii="Times New Roman" w:hAnsi="Times New Roman" w:cs="Times New Roman"/>
                <w:sz w:val="22"/>
                <w:szCs w:val="22"/>
                <w:lang w:eastAsia="en-US"/>
              </w:rPr>
            </w:pPr>
            <w:r w:rsidRPr="001C46BB">
              <w:rPr>
                <w:rFonts w:ascii="Times New Roman" w:eastAsia="Calibri" w:hAnsi="Times New Roman" w:cs="Times New Roman"/>
                <w:sz w:val="22"/>
                <w:szCs w:val="22"/>
                <w:lang w:eastAsia="en-US"/>
              </w:rPr>
              <w:t xml:space="preserve">1. </w:t>
            </w:r>
            <w:r w:rsidRPr="001C46BB">
              <w:rPr>
                <w:rFonts w:ascii="Times New Roman" w:eastAsia="Calibri" w:hAnsi="Times New Roman" w:cs="Times New Roman"/>
                <w:b/>
                <w:sz w:val="22"/>
                <w:szCs w:val="22"/>
                <w:lang w:eastAsia="en-US"/>
              </w:rPr>
              <w:t>Организация или содержание тотализаторов, букмекерских контор и притона для проведения азартных игр, а равно проведение азартных игр с использованием игорного оборудования либо с использованием компьютерных, информационно-телекоммуникационных сетей, в том числе сети Интернет, -</w:t>
            </w:r>
          </w:p>
          <w:p w:rsidR="001C46BB" w:rsidRPr="001C46BB" w:rsidRDefault="001C46BB">
            <w:pPr>
              <w:pStyle w:val="tkTekst"/>
              <w:spacing w:after="0" w:line="240" w:lineRule="auto"/>
              <w:ind w:right="57" w:firstLine="142"/>
              <w:rPr>
                <w:rFonts w:ascii="Times New Roman" w:eastAsia="Calibri" w:hAnsi="Times New Roman" w:cs="Times New Roman"/>
                <w:sz w:val="22"/>
                <w:szCs w:val="22"/>
                <w:lang w:eastAsia="en-US"/>
              </w:rPr>
            </w:pPr>
            <w:r w:rsidRPr="001C46BB">
              <w:rPr>
                <w:rFonts w:ascii="Times New Roman" w:eastAsia="Calibri" w:hAnsi="Times New Roman" w:cs="Times New Roman"/>
                <w:sz w:val="22"/>
                <w:szCs w:val="22"/>
                <w:lang w:eastAsia="en-US"/>
              </w:rPr>
              <w:t xml:space="preserve">наказываются штрафом </w:t>
            </w:r>
            <w:r>
              <w:rPr>
                <w:rFonts w:ascii="Times New Roman" w:eastAsia="Calibri" w:hAnsi="Times New Roman" w:cs="Times New Roman"/>
                <w:sz w:val="22"/>
                <w:szCs w:val="22"/>
                <w:lang w:val="en-US" w:eastAsia="en-US"/>
              </w:rPr>
              <w:t>VI</w:t>
            </w:r>
            <w:r w:rsidRPr="001C46BB">
              <w:rPr>
                <w:rFonts w:ascii="Times New Roman" w:eastAsia="Calibri" w:hAnsi="Times New Roman" w:cs="Times New Roman"/>
                <w:sz w:val="22"/>
                <w:szCs w:val="22"/>
                <w:lang w:eastAsia="en-US"/>
              </w:rPr>
              <w:t xml:space="preserve"> категории или лишением свободы </w:t>
            </w:r>
            <w:r>
              <w:rPr>
                <w:rFonts w:ascii="Times New Roman" w:eastAsia="Calibri" w:hAnsi="Times New Roman" w:cs="Times New Roman"/>
                <w:sz w:val="22"/>
                <w:szCs w:val="22"/>
                <w:lang w:val="en-US" w:eastAsia="en-US"/>
              </w:rPr>
              <w:t>II</w:t>
            </w:r>
            <w:r w:rsidRPr="001C46BB">
              <w:rPr>
                <w:rFonts w:ascii="Times New Roman" w:eastAsia="Calibri" w:hAnsi="Times New Roman" w:cs="Times New Roman"/>
                <w:sz w:val="22"/>
                <w:szCs w:val="22"/>
                <w:lang w:eastAsia="en-US"/>
              </w:rPr>
              <w:t xml:space="preserve"> категории со штрафом </w:t>
            </w:r>
            <w:r>
              <w:rPr>
                <w:rFonts w:ascii="Times New Roman" w:eastAsia="Calibri" w:hAnsi="Times New Roman" w:cs="Times New Roman"/>
                <w:sz w:val="22"/>
                <w:szCs w:val="22"/>
                <w:lang w:val="en-US" w:eastAsia="en-US"/>
              </w:rPr>
              <w:t>II</w:t>
            </w:r>
            <w:r w:rsidRPr="001C46BB">
              <w:rPr>
                <w:rFonts w:ascii="Times New Roman" w:eastAsia="Calibri" w:hAnsi="Times New Roman" w:cs="Times New Roman"/>
                <w:sz w:val="22"/>
                <w:szCs w:val="22"/>
                <w:lang w:eastAsia="en-US"/>
              </w:rPr>
              <w:t xml:space="preserve"> категории.</w:t>
            </w:r>
          </w:p>
          <w:p w:rsidR="001C46BB" w:rsidRPr="001C46BB" w:rsidRDefault="001C46BB">
            <w:pPr>
              <w:pStyle w:val="tkTekst"/>
              <w:spacing w:after="0" w:line="240" w:lineRule="auto"/>
              <w:ind w:right="57" w:firstLine="142"/>
              <w:rPr>
                <w:rFonts w:ascii="Times New Roman" w:eastAsia="Calibri" w:hAnsi="Times New Roman" w:cs="Times New Roman"/>
                <w:sz w:val="22"/>
                <w:szCs w:val="22"/>
                <w:lang w:eastAsia="en-US"/>
              </w:rPr>
            </w:pPr>
          </w:p>
        </w:tc>
        <w:tc>
          <w:tcPr>
            <w:tcW w:w="2977"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Pr="001C46BB" w:rsidRDefault="001C46BB">
            <w:pPr>
              <w:pStyle w:val="Standard"/>
              <w:spacing w:line="240" w:lineRule="auto"/>
              <w:ind w:right="57" w:firstLine="142"/>
              <w:jc w:val="both"/>
              <w:rPr>
                <w:rFonts w:cs="Times New Roman"/>
                <w:sz w:val="22"/>
              </w:rPr>
            </w:pPr>
            <w:r w:rsidRPr="001C46BB">
              <w:rPr>
                <w:rFonts w:eastAsia="Calibri" w:cs="Times New Roman"/>
                <w:b/>
                <w:bCs/>
                <w:sz w:val="22"/>
              </w:rPr>
              <w:lastRenderedPageBreak/>
              <w:t xml:space="preserve">Статья 212. Организация и (или) содержание притона для проведения </w:t>
            </w:r>
            <w:r w:rsidRPr="001C46BB">
              <w:rPr>
                <w:rFonts w:eastAsia="Calibri" w:cs="Times New Roman"/>
                <w:b/>
                <w:bCs/>
                <w:sz w:val="22"/>
              </w:rPr>
              <w:lastRenderedPageBreak/>
              <w:t>азартных игр, проведение азартных игр, азартных сделок</w:t>
            </w:r>
            <w:bookmarkStart w:id="4" w:name="_Hlk14720909"/>
            <w:r w:rsidRPr="001C46BB">
              <w:rPr>
                <w:rFonts w:eastAsia="Calibri" w:cs="Times New Roman"/>
                <w:b/>
                <w:bCs/>
                <w:sz w:val="22"/>
              </w:rPr>
              <w:t>.</w:t>
            </w:r>
            <w:bookmarkEnd w:id="4"/>
          </w:p>
          <w:p w:rsidR="001C46BB" w:rsidRPr="001C46BB" w:rsidRDefault="001C46BB">
            <w:pPr>
              <w:pStyle w:val="Standard"/>
              <w:spacing w:line="240" w:lineRule="auto"/>
              <w:ind w:right="57" w:firstLine="142"/>
              <w:jc w:val="both"/>
              <w:rPr>
                <w:rFonts w:eastAsia="Calibri" w:cs="Times New Roman"/>
                <w:b/>
                <w:bCs/>
                <w:sz w:val="22"/>
                <w:u w:val="single"/>
              </w:rPr>
            </w:pPr>
          </w:p>
          <w:p w:rsidR="001C46BB" w:rsidRPr="001C46BB" w:rsidRDefault="001C46BB">
            <w:pPr>
              <w:pStyle w:val="Standard"/>
              <w:spacing w:line="240" w:lineRule="auto"/>
              <w:ind w:right="57" w:firstLine="142"/>
              <w:jc w:val="both"/>
              <w:rPr>
                <w:rFonts w:cs="Times New Roman"/>
                <w:sz w:val="22"/>
              </w:rPr>
            </w:pPr>
            <w:r w:rsidRPr="001C46BB">
              <w:rPr>
                <w:rFonts w:eastAsia="Calibri" w:cs="Times New Roman"/>
                <w:b/>
                <w:sz w:val="22"/>
              </w:rPr>
              <w:t>1.</w:t>
            </w:r>
            <w:bookmarkStart w:id="5" w:name="_Hlk14721025"/>
            <w:r w:rsidRPr="001C46BB">
              <w:rPr>
                <w:rFonts w:eastAsia="Calibri" w:cs="Times New Roman"/>
                <w:b/>
                <w:sz w:val="22"/>
              </w:rPr>
              <w:t xml:space="preserve"> Организация или содержание тотализаторов, букмекерских контор, притона для проведения азартных игр, а равно проведение азартных игр, азартных сделок с использованием игорного оборудования либо с использованием компьютерных, информационно-телекоммуникационных сетей, в том числе сети Интернет, а также вовлечение в азартные игры и азартные сделки</w:t>
            </w:r>
            <w:r>
              <w:rPr>
                <w:rFonts w:eastAsia="Calibri" w:cs="Times New Roman"/>
                <w:b/>
                <w:sz w:val="22"/>
                <w:lang w:val="ky-KG"/>
              </w:rPr>
              <w:t>,</w:t>
            </w:r>
            <w:r w:rsidRPr="001C46BB">
              <w:rPr>
                <w:rFonts w:eastAsia="Calibri" w:cs="Times New Roman"/>
                <w:b/>
                <w:sz w:val="22"/>
              </w:rPr>
              <w:t xml:space="preserve"> -</w:t>
            </w:r>
            <w:bookmarkEnd w:id="5"/>
          </w:p>
          <w:p w:rsidR="001C46BB" w:rsidRPr="001C46BB" w:rsidRDefault="001C46BB">
            <w:pPr>
              <w:pStyle w:val="Standard"/>
              <w:spacing w:line="240" w:lineRule="auto"/>
              <w:ind w:right="57" w:firstLine="142"/>
              <w:jc w:val="both"/>
              <w:rPr>
                <w:rFonts w:eastAsia="Calibri" w:cs="Times New Roman"/>
                <w:sz w:val="22"/>
              </w:rPr>
            </w:pPr>
            <w:r w:rsidRPr="001C46BB">
              <w:rPr>
                <w:rFonts w:eastAsia="Calibri" w:cs="Times New Roman"/>
                <w:sz w:val="22"/>
              </w:rPr>
              <w:t xml:space="preserve">наказываются штрафом </w:t>
            </w:r>
            <w:r>
              <w:rPr>
                <w:rFonts w:eastAsia="Calibri" w:cs="Times New Roman"/>
                <w:sz w:val="22"/>
                <w:lang w:val="en-US"/>
              </w:rPr>
              <w:t>VI</w:t>
            </w:r>
            <w:r w:rsidRPr="001C46BB">
              <w:rPr>
                <w:rFonts w:eastAsia="Calibri" w:cs="Times New Roman"/>
                <w:sz w:val="22"/>
              </w:rPr>
              <w:t xml:space="preserve"> категории или лишением свободы </w:t>
            </w:r>
            <w:r>
              <w:rPr>
                <w:rFonts w:eastAsia="Calibri" w:cs="Times New Roman"/>
                <w:sz w:val="22"/>
                <w:lang w:val="en-US"/>
              </w:rPr>
              <w:t>II</w:t>
            </w:r>
            <w:r w:rsidRPr="001C46BB">
              <w:rPr>
                <w:rFonts w:eastAsia="Calibri" w:cs="Times New Roman"/>
                <w:sz w:val="22"/>
              </w:rPr>
              <w:t xml:space="preserve"> категории со штрафом </w:t>
            </w:r>
            <w:r>
              <w:rPr>
                <w:rFonts w:eastAsia="Calibri" w:cs="Times New Roman"/>
                <w:sz w:val="22"/>
                <w:lang w:val="en-US"/>
              </w:rPr>
              <w:t>II</w:t>
            </w:r>
            <w:r w:rsidRPr="001C46BB">
              <w:rPr>
                <w:rFonts w:eastAsia="Calibri" w:cs="Times New Roman"/>
                <w:sz w:val="22"/>
              </w:rPr>
              <w:t xml:space="preserve"> категории.</w:t>
            </w:r>
          </w:p>
          <w:p w:rsidR="001C46BB" w:rsidRPr="001C46BB" w:rsidRDefault="001C46BB">
            <w:pPr>
              <w:pStyle w:val="Standard"/>
              <w:spacing w:line="240" w:lineRule="auto"/>
              <w:ind w:right="57"/>
              <w:jc w:val="both"/>
              <w:rPr>
                <w:rFonts w:eastAsia="Calibri" w:cs="Times New Roman"/>
                <w:sz w:val="22"/>
              </w:rPr>
            </w:pPr>
          </w:p>
          <w:p w:rsidR="001C46BB" w:rsidRPr="001C46BB" w:rsidRDefault="001C46BB">
            <w:pPr>
              <w:pStyle w:val="Standard"/>
              <w:spacing w:line="240" w:lineRule="auto"/>
              <w:ind w:right="57" w:firstLine="142"/>
              <w:jc w:val="both"/>
              <w:rPr>
                <w:rFonts w:cs="Times New Roman"/>
                <w:sz w:val="22"/>
              </w:rPr>
            </w:pPr>
          </w:p>
        </w:tc>
        <w:tc>
          <w:tcPr>
            <w:tcW w:w="2977" w:type="dxa"/>
            <w:tcBorders>
              <w:top w:val="single" w:sz="4" w:space="0" w:color="00000A"/>
              <w:left w:val="single" w:sz="4" w:space="0" w:color="000001"/>
              <w:bottom w:val="single" w:sz="4" w:space="0" w:color="00000A"/>
              <w:right w:val="single" w:sz="4" w:space="0" w:color="000001"/>
            </w:tcBorders>
          </w:tcPr>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r>
              <w:rPr>
                <w:b/>
                <w:color w:val="000000"/>
                <w:sz w:val="22"/>
                <w:szCs w:val="22"/>
                <w:lang w:eastAsia="ru-RU" w:bidi="ru-RU"/>
              </w:rPr>
              <w:lastRenderedPageBreak/>
              <w:t xml:space="preserve">Статья 212. Организация или содержание притона для проведения азартных </w:t>
            </w:r>
            <w:r>
              <w:rPr>
                <w:b/>
                <w:color w:val="000000"/>
                <w:sz w:val="22"/>
                <w:szCs w:val="22"/>
                <w:lang w:eastAsia="ru-RU" w:bidi="ru-RU"/>
              </w:rPr>
              <w:lastRenderedPageBreak/>
              <w:t>игр, проведение азартных игр</w:t>
            </w:r>
          </w:p>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p>
          <w:p w:rsidR="001C46BB" w:rsidRDefault="001C46BB">
            <w:pPr>
              <w:pStyle w:val="a5"/>
              <w:tabs>
                <w:tab w:val="left" w:pos="1358"/>
                <w:tab w:val="left" w:pos="1805"/>
                <w:tab w:val="left" w:pos="2928"/>
              </w:tabs>
              <w:spacing w:line="240" w:lineRule="auto"/>
              <w:ind w:left="57" w:right="57" w:firstLine="220"/>
              <w:jc w:val="both"/>
              <w:rPr>
                <w:color w:val="000000"/>
                <w:sz w:val="22"/>
                <w:szCs w:val="22"/>
                <w:lang w:eastAsia="ru-RU" w:bidi="ru-RU"/>
              </w:rPr>
            </w:pPr>
          </w:p>
          <w:p w:rsidR="001C46BB" w:rsidRDefault="001C46BB">
            <w:pPr>
              <w:pStyle w:val="a5"/>
              <w:tabs>
                <w:tab w:val="left" w:pos="1358"/>
                <w:tab w:val="left" w:pos="1805"/>
                <w:tab w:val="left" w:pos="2928"/>
              </w:tabs>
              <w:spacing w:line="240" w:lineRule="auto"/>
              <w:ind w:left="57" w:right="57" w:firstLine="220"/>
              <w:jc w:val="both"/>
              <w:rPr>
                <w:color w:val="000000"/>
                <w:sz w:val="22"/>
                <w:szCs w:val="22"/>
                <w:lang w:eastAsia="ru-RU" w:bidi="ru-RU"/>
              </w:rPr>
            </w:pPr>
            <w:r>
              <w:rPr>
                <w:color w:val="000000"/>
                <w:sz w:val="22"/>
                <w:szCs w:val="22"/>
                <w:lang w:eastAsia="ru-RU" w:bidi="ru-RU"/>
              </w:rPr>
              <w:t>1. Организация казино, тотализаторов, букмекерских контор, и притона для проведения азартных игр, и азартных сделок, вовлечение к участию в азартных играх и азартных сделках, а равно проведение азартных игр и азартных сделок с использованием игрового оборудования либо с использованием компьютерных, информационно-телекоммуникационных сетей, в том числе сети интернет, -</w:t>
            </w:r>
          </w:p>
          <w:p w:rsidR="001C46BB" w:rsidRPr="001C46BB" w:rsidRDefault="001C46BB">
            <w:pPr>
              <w:pStyle w:val="Standard"/>
              <w:spacing w:line="240" w:lineRule="auto"/>
              <w:ind w:left="57" w:right="57" w:firstLine="220"/>
              <w:jc w:val="both"/>
              <w:rPr>
                <w:rFonts w:eastAsia="Calibri" w:cs="Times New Roman"/>
                <w:b/>
                <w:bCs/>
                <w:sz w:val="22"/>
              </w:rPr>
            </w:pPr>
            <w:r w:rsidRPr="001C46BB">
              <w:rPr>
                <w:rFonts w:cs="Times New Roman"/>
                <w:color w:val="000000"/>
                <w:sz w:val="22"/>
                <w:lang w:eastAsia="ru-RU" w:bidi="ru-RU"/>
              </w:rPr>
              <w:t xml:space="preserve">наказываются штрафом </w:t>
            </w:r>
            <w:r>
              <w:rPr>
                <w:rFonts w:cs="Times New Roman"/>
                <w:color w:val="000000"/>
                <w:sz w:val="22"/>
                <w:lang w:val="en-US" w:eastAsia="ru-RU" w:bidi="ru-RU"/>
              </w:rPr>
              <w:t>VI</w:t>
            </w:r>
            <w:r w:rsidRPr="001C46BB">
              <w:rPr>
                <w:rFonts w:cs="Times New Roman"/>
                <w:color w:val="000000"/>
                <w:sz w:val="22"/>
                <w:lang w:eastAsia="ru-RU" w:bidi="ru-RU"/>
              </w:rPr>
              <w:t xml:space="preserve"> категории или лишением свободы </w:t>
            </w:r>
            <w:r>
              <w:rPr>
                <w:rFonts w:cs="Times New Roman"/>
                <w:color w:val="000000"/>
                <w:sz w:val="22"/>
                <w:lang w:val="en-AU" w:eastAsia="ru-RU" w:bidi="ru-RU"/>
              </w:rPr>
              <w:t>II</w:t>
            </w:r>
            <w:r w:rsidRPr="001C46BB">
              <w:rPr>
                <w:rFonts w:cs="Times New Roman"/>
                <w:color w:val="000000"/>
                <w:sz w:val="22"/>
                <w:lang w:eastAsia="ru-RU" w:bidi="ru-RU"/>
              </w:rPr>
              <w:t xml:space="preserve"> категории со штрафом </w:t>
            </w:r>
            <w:r>
              <w:rPr>
                <w:rFonts w:cs="Times New Roman"/>
                <w:color w:val="000000"/>
                <w:sz w:val="22"/>
                <w:lang w:val="en-US" w:eastAsia="ru-RU" w:bidi="ru-RU"/>
              </w:rPr>
              <w:t>II</w:t>
            </w:r>
            <w:r w:rsidRPr="001C46BB">
              <w:rPr>
                <w:rFonts w:cs="Times New Roman"/>
                <w:color w:val="000000"/>
                <w:sz w:val="22"/>
                <w:lang w:eastAsia="ru-RU" w:bidi="ru-RU"/>
              </w:rPr>
              <w:t xml:space="preserve"> категории</w:t>
            </w:r>
            <w:r w:rsidRPr="001C46BB">
              <w:rPr>
                <w:color w:val="000000"/>
                <w:sz w:val="22"/>
                <w:lang w:eastAsia="ru-RU" w:bidi="ru-RU"/>
              </w:rPr>
              <w:t>.</w:t>
            </w:r>
          </w:p>
        </w:tc>
        <w:tc>
          <w:tcPr>
            <w:tcW w:w="2977" w:type="dxa"/>
            <w:tcBorders>
              <w:top w:val="single" w:sz="4" w:space="0" w:color="00000A"/>
              <w:left w:val="single" w:sz="4" w:space="0" w:color="000001"/>
              <w:bottom w:val="single" w:sz="4" w:space="0" w:color="00000A"/>
              <w:right w:val="single" w:sz="4" w:space="0" w:color="000001"/>
            </w:tcBorders>
          </w:tcPr>
          <w:p w:rsidR="001C46BB" w:rsidRDefault="001C46BB">
            <w:pPr>
              <w:spacing w:after="0" w:line="240" w:lineRule="auto"/>
              <w:ind w:left="57" w:right="57" w:firstLine="266"/>
              <w:jc w:val="both"/>
              <w:rPr>
                <w:rFonts w:cstheme="minorBidi"/>
                <w:sz w:val="22"/>
              </w:rPr>
            </w:pPr>
          </w:p>
          <w:p w:rsidR="001C46BB" w:rsidRDefault="001C46BB">
            <w:pPr>
              <w:spacing w:after="0" w:line="240" w:lineRule="auto"/>
              <w:ind w:left="57" w:right="57" w:firstLine="266"/>
              <w:jc w:val="both"/>
              <w:rPr>
                <w:lang w:val="ky-KG"/>
              </w:rPr>
            </w:pPr>
            <w:r>
              <w:t xml:space="preserve">депутат Жогорку </w:t>
            </w:r>
            <w:proofErr w:type="spellStart"/>
            <w:r>
              <w:t>Кенеша</w:t>
            </w:r>
            <w:proofErr w:type="spellEnd"/>
            <w:r>
              <w:t xml:space="preserve"> С.А. Айдаров </w:t>
            </w:r>
            <w:r>
              <w:lastRenderedPageBreak/>
              <w:t>предлагает и</w:t>
            </w:r>
            <w:r>
              <w:rPr>
                <w:lang w:val="ky-KG"/>
              </w:rPr>
              <w:t>сключить понятие “азартная сделка” и слова “азартная сделка” в соответствующих падежах и числах.</w:t>
            </w:r>
          </w:p>
          <w:p w:rsidR="001C46BB" w:rsidRDefault="001C46BB">
            <w:pPr>
              <w:pStyle w:val="Standard"/>
              <w:spacing w:line="240" w:lineRule="auto"/>
              <w:ind w:left="57" w:right="57"/>
              <w:jc w:val="both"/>
              <w:rPr>
                <w:sz w:val="22"/>
                <w:lang w:val="ky-KG"/>
              </w:rPr>
            </w:pPr>
            <w:r>
              <w:rPr>
                <w:sz w:val="22"/>
                <w:lang w:val="ky-KG"/>
              </w:rPr>
              <w:t>Обоснование: Необходимо отметить о наличии в банковской практике неттинговых операций, которые не предпологают поставки актива в силу заключения обратных сделок. Данные операции могут выступать как инструметы хэджирования рисков при осуществелении финансовой деятельности.</w:t>
            </w:r>
          </w:p>
          <w:p w:rsidR="001C46BB" w:rsidRDefault="001C46BB">
            <w:pPr>
              <w:pStyle w:val="Standard"/>
              <w:spacing w:line="240" w:lineRule="auto"/>
              <w:ind w:left="57" w:right="57"/>
              <w:jc w:val="both"/>
              <w:rPr>
                <w:rFonts w:eastAsia="Calibri" w:cs="Times New Roman"/>
                <w:b/>
                <w:bCs/>
                <w:sz w:val="22"/>
                <w:lang w:val="en-US"/>
              </w:rPr>
            </w:pPr>
            <w:proofErr w:type="spellStart"/>
            <w:r>
              <w:rPr>
                <w:rFonts w:eastAsia="Calibri" w:cs="Times New Roman"/>
                <w:b/>
                <w:bCs/>
                <w:sz w:val="22"/>
                <w:lang w:val="en-US"/>
              </w:rPr>
              <w:t>Принято</w:t>
            </w:r>
            <w:proofErr w:type="spellEnd"/>
          </w:p>
        </w:tc>
        <w:tc>
          <w:tcPr>
            <w:tcW w:w="3544" w:type="dxa"/>
            <w:tcBorders>
              <w:top w:val="single" w:sz="4" w:space="0" w:color="00000A"/>
              <w:left w:val="single" w:sz="4" w:space="0" w:color="000001"/>
              <w:bottom w:val="single" w:sz="4" w:space="0" w:color="00000A"/>
              <w:right w:val="single" w:sz="4" w:space="0" w:color="000001"/>
            </w:tcBorders>
          </w:tcPr>
          <w:p w:rsidR="001C46BB" w:rsidRDefault="001C46BB">
            <w:pPr>
              <w:spacing w:after="0" w:line="240" w:lineRule="auto"/>
              <w:ind w:left="57" w:right="57" w:firstLine="274"/>
              <w:jc w:val="both"/>
              <w:rPr>
                <w:rFonts w:eastAsia="Times New Roman"/>
                <w:b/>
                <w:sz w:val="22"/>
                <w:lang w:eastAsia="ru-RU"/>
              </w:rPr>
            </w:pPr>
            <w:r>
              <w:rPr>
                <w:rFonts w:eastAsia="Times New Roman"/>
                <w:b/>
                <w:lang w:eastAsia="ru-RU"/>
              </w:rPr>
              <w:lastRenderedPageBreak/>
              <w:t xml:space="preserve">Статья 212. Организация и (или) </w:t>
            </w:r>
            <w:r>
              <w:rPr>
                <w:rFonts w:eastAsia="Times New Roman"/>
                <w:b/>
                <w:lang w:eastAsia="ru-RU"/>
              </w:rPr>
              <w:lastRenderedPageBreak/>
              <w:t xml:space="preserve">содержание притона для проведения азартных игр, проведение азартных игр, </w:t>
            </w:r>
            <w:r>
              <w:rPr>
                <w:rFonts w:eastAsia="Times New Roman"/>
                <w:b/>
                <w:strike/>
                <w:lang w:eastAsia="ru-RU"/>
              </w:rPr>
              <w:t>азартных сделок</w:t>
            </w:r>
            <w:r>
              <w:rPr>
                <w:rFonts w:eastAsia="Times New Roman"/>
                <w:b/>
                <w:lang w:eastAsia="ru-RU"/>
              </w:rPr>
              <w:t xml:space="preserve"> </w:t>
            </w:r>
          </w:p>
          <w:p w:rsidR="001C46BB" w:rsidRDefault="001C46BB">
            <w:pPr>
              <w:spacing w:after="0" w:line="240" w:lineRule="auto"/>
              <w:ind w:left="57" w:right="57" w:firstLine="274"/>
              <w:jc w:val="both"/>
              <w:rPr>
                <w:rFonts w:eastAsia="Times New Roman"/>
                <w:lang w:eastAsia="ru-RU"/>
              </w:rPr>
            </w:pPr>
          </w:p>
          <w:p w:rsidR="001C46BB" w:rsidRDefault="001C46BB">
            <w:pPr>
              <w:spacing w:after="0" w:line="240" w:lineRule="auto"/>
              <w:ind w:left="57" w:right="57" w:firstLine="274"/>
              <w:jc w:val="both"/>
              <w:rPr>
                <w:rFonts w:eastAsia="Times New Roman"/>
                <w:b/>
                <w:lang w:eastAsia="ru-RU"/>
              </w:rPr>
            </w:pPr>
            <w:r>
              <w:rPr>
                <w:rFonts w:eastAsia="Times New Roman"/>
                <w:b/>
                <w:lang w:eastAsia="ru-RU"/>
              </w:rPr>
              <w:t xml:space="preserve">1. Организация или содержание тотализаторов, букмекерских контор, притона для проведения азартных игр, а равно проведение азартных игр, </w:t>
            </w:r>
            <w:r>
              <w:rPr>
                <w:rFonts w:eastAsia="Times New Roman"/>
                <w:b/>
                <w:strike/>
                <w:lang w:eastAsia="ru-RU"/>
              </w:rPr>
              <w:t>азартных сделок</w:t>
            </w:r>
            <w:r>
              <w:rPr>
                <w:rFonts w:eastAsia="Times New Roman"/>
                <w:b/>
                <w:lang w:eastAsia="ru-RU"/>
              </w:rPr>
              <w:t xml:space="preserve"> с использованием игорного оборудования либо с использованием компьютерных, информационно-телекоммуникационных сетей, в том числе сети Интернет, а также вовлечение в азартные игры </w:t>
            </w:r>
            <w:r>
              <w:rPr>
                <w:rFonts w:eastAsia="Times New Roman"/>
                <w:b/>
                <w:strike/>
                <w:lang w:eastAsia="ru-RU"/>
              </w:rPr>
              <w:t>и азартные сделки</w:t>
            </w:r>
            <w:r>
              <w:rPr>
                <w:rFonts w:eastAsia="Times New Roman"/>
                <w:b/>
                <w:lang w:eastAsia="ru-RU"/>
              </w:rPr>
              <w:t>, -</w:t>
            </w:r>
          </w:p>
          <w:p w:rsidR="001C46BB" w:rsidRDefault="001C46BB">
            <w:pPr>
              <w:spacing w:after="0" w:line="240" w:lineRule="auto"/>
              <w:ind w:left="57" w:right="57" w:firstLine="274"/>
              <w:jc w:val="both"/>
              <w:rPr>
                <w:rFonts w:eastAsia="Times New Roman"/>
                <w:lang w:eastAsia="ru-RU"/>
              </w:rPr>
            </w:pPr>
            <w:r>
              <w:rPr>
                <w:rFonts w:eastAsia="Times New Roman"/>
                <w:lang w:eastAsia="ru-RU"/>
              </w:rPr>
              <w:t>наказываются штрафом VI категории или лишением свободы II категории со штрафом II категории.</w:t>
            </w:r>
          </w:p>
          <w:p w:rsidR="001C46BB" w:rsidRDefault="001C46BB">
            <w:pPr>
              <w:spacing w:after="0" w:line="240" w:lineRule="auto"/>
              <w:ind w:left="57" w:right="57" w:firstLine="274"/>
              <w:jc w:val="both"/>
              <w:rPr>
                <w:rFonts w:eastAsia="Times New Roman"/>
                <w:lang w:eastAsia="ru-RU"/>
              </w:rPr>
            </w:pPr>
          </w:p>
        </w:tc>
      </w:tr>
      <w:tr w:rsidR="001C46BB" w:rsidTr="001C46BB">
        <w:trPr>
          <w:trHeight w:val="347"/>
        </w:trPr>
        <w:tc>
          <w:tcPr>
            <w:tcW w:w="2938"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spacing w:after="0" w:line="240" w:lineRule="auto"/>
              <w:ind w:firstLine="142"/>
              <w:jc w:val="both"/>
              <w:rPr>
                <w:rFonts w:eastAsia="Times New Roman"/>
                <w:lang w:eastAsia="ru-RU"/>
              </w:rPr>
            </w:pPr>
            <w:r>
              <w:rPr>
                <w:rFonts w:eastAsia="Times New Roman"/>
                <w:lang w:eastAsia="ru-RU"/>
              </w:rPr>
              <w:lastRenderedPageBreak/>
              <w:t>Статья 223. Экономическая контрабанда</w:t>
            </w:r>
          </w:p>
          <w:p w:rsidR="001C46BB" w:rsidRDefault="001C46BB">
            <w:pPr>
              <w:spacing w:after="0" w:line="240" w:lineRule="auto"/>
              <w:ind w:firstLine="142"/>
              <w:jc w:val="both"/>
              <w:rPr>
                <w:rFonts w:eastAsia="Times New Roman"/>
                <w:lang w:eastAsia="ru-RU"/>
              </w:rPr>
            </w:pPr>
          </w:p>
          <w:p w:rsidR="001C46BB" w:rsidRDefault="001C46BB">
            <w:pPr>
              <w:spacing w:after="0" w:line="240" w:lineRule="auto"/>
              <w:ind w:firstLine="142"/>
              <w:jc w:val="both"/>
              <w:rPr>
                <w:rFonts w:eastAsia="Times New Roman"/>
                <w:lang w:eastAsia="ru-RU"/>
              </w:rPr>
            </w:pPr>
            <w:r>
              <w:rPr>
                <w:rFonts w:eastAsia="Times New Roman"/>
                <w:lang w:eastAsia="ru-RU"/>
              </w:rPr>
              <w:t>...</w:t>
            </w:r>
          </w:p>
          <w:p w:rsidR="001C46BB" w:rsidRDefault="001C46BB">
            <w:pPr>
              <w:spacing w:after="0" w:line="240" w:lineRule="auto"/>
              <w:ind w:firstLine="142"/>
              <w:jc w:val="both"/>
              <w:rPr>
                <w:rFonts w:eastAsia="Times New Roman"/>
                <w:lang w:eastAsia="ru-RU"/>
              </w:rPr>
            </w:pPr>
            <w:r>
              <w:rPr>
                <w:rFonts w:eastAsia="Times New Roman"/>
                <w:lang w:eastAsia="ru-RU"/>
              </w:rPr>
              <w:t>Примечание. Деяния, предусмотренные настоящей статьей, признаются совершенными в крупном размере, если стоимость перемещенных товаров превышает расчетный показатель, установленный законодательством Кыргызской Республики на момент совершения преступления, в пять тысяч раз, в особо крупном размере - в десять тысяч раз.</w:t>
            </w:r>
          </w:p>
          <w:p w:rsidR="001C46BB" w:rsidRDefault="001C46BB">
            <w:pPr>
              <w:spacing w:after="0" w:line="240" w:lineRule="auto"/>
              <w:ind w:firstLine="142"/>
              <w:jc w:val="both"/>
              <w:rPr>
                <w:rFonts w:eastAsia="Times New Roman"/>
                <w:lang w:eastAsia="ru-RU"/>
              </w:rPr>
            </w:pPr>
            <w:r>
              <w:rPr>
                <w:rFonts w:eastAsia="Times New Roman"/>
                <w:lang w:eastAsia="ru-RU"/>
              </w:rPr>
              <w:t xml:space="preserve">Лицо освобождается от уголовной ответственности за деяние, </w:t>
            </w:r>
            <w:r>
              <w:rPr>
                <w:rFonts w:eastAsia="Times New Roman"/>
                <w:lang w:eastAsia="ru-RU"/>
              </w:rPr>
              <w:lastRenderedPageBreak/>
              <w:t>предусмотренное настоящей статьей, если оно впервые совершило это преступление и добровольно уплатило причитающиеся таможенные платежи, включая штрафы и пени, с оформлением в таможенном отношении товаров и иных предметов, являющихся предметом контрабанды.</w:t>
            </w:r>
          </w:p>
        </w:tc>
        <w:tc>
          <w:tcPr>
            <w:tcW w:w="2977"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Pr="001C46BB" w:rsidRDefault="001C46BB">
            <w:pPr>
              <w:pStyle w:val="Standard"/>
              <w:spacing w:line="240" w:lineRule="auto"/>
              <w:ind w:right="57" w:firstLine="142"/>
              <w:jc w:val="both"/>
              <w:rPr>
                <w:rFonts w:eastAsia="Calibri" w:cs="Times New Roman"/>
                <w:b/>
                <w:bCs/>
                <w:sz w:val="22"/>
              </w:rPr>
            </w:pPr>
          </w:p>
          <w:p w:rsidR="001C46BB" w:rsidRDefault="001C46BB">
            <w:pPr>
              <w:pStyle w:val="Standard"/>
              <w:spacing w:line="240" w:lineRule="auto"/>
              <w:ind w:right="57" w:firstLine="142"/>
              <w:jc w:val="both"/>
              <w:rPr>
                <w:rFonts w:eastAsia="Calibri" w:cs="Times New Roman"/>
                <w:b/>
                <w:bCs/>
                <w:sz w:val="22"/>
                <w:lang w:val="en-US"/>
              </w:rPr>
            </w:pPr>
            <w:proofErr w:type="spellStart"/>
            <w:r>
              <w:rPr>
                <w:rFonts w:eastAsia="Calibri" w:cs="Times New Roman"/>
                <w:b/>
                <w:bCs/>
                <w:sz w:val="22"/>
                <w:lang w:val="en-US"/>
              </w:rPr>
              <w:t>Не</w:t>
            </w:r>
            <w:proofErr w:type="spellEnd"/>
            <w:r>
              <w:rPr>
                <w:rFonts w:eastAsia="Calibri" w:cs="Times New Roman"/>
                <w:b/>
                <w:bCs/>
                <w:sz w:val="22"/>
                <w:lang w:val="en-US"/>
              </w:rPr>
              <w:t xml:space="preserve"> </w:t>
            </w:r>
            <w:proofErr w:type="spellStart"/>
            <w:r>
              <w:rPr>
                <w:rFonts w:eastAsia="Calibri" w:cs="Times New Roman"/>
                <w:b/>
                <w:bCs/>
                <w:sz w:val="22"/>
                <w:lang w:val="en-US"/>
              </w:rPr>
              <w:t>предусмотрено</w:t>
            </w:r>
            <w:proofErr w:type="spellEnd"/>
          </w:p>
        </w:tc>
        <w:tc>
          <w:tcPr>
            <w:tcW w:w="2977" w:type="dxa"/>
            <w:tcBorders>
              <w:top w:val="single" w:sz="4" w:space="0" w:color="00000A"/>
              <w:left w:val="single" w:sz="4" w:space="0" w:color="000001"/>
              <w:bottom w:val="single" w:sz="4" w:space="0" w:color="00000A"/>
              <w:right w:val="single" w:sz="4" w:space="0" w:color="000001"/>
            </w:tcBorders>
          </w:tcPr>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p>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A"/>
              <w:left w:val="single" w:sz="4" w:space="0" w:color="000001"/>
              <w:bottom w:val="single" w:sz="4" w:space="0" w:color="00000A"/>
              <w:right w:val="single" w:sz="4" w:space="0" w:color="000001"/>
            </w:tcBorders>
            <w:hideMark/>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w:t>
            </w:r>
          </w:p>
          <w:p w:rsidR="001C46BB" w:rsidRDefault="001C46BB">
            <w:pPr>
              <w:tabs>
                <w:tab w:val="left" w:pos="993"/>
              </w:tabs>
              <w:spacing w:after="0" w:line="240" w:lineRule="auto"/>
              <w:ind w:left="57" w:right="57" w:firstLine="266"/>
              <w:jc w:val="both"/>
              <w:rPr>
                <w:rFonts w:eastAsia="Times New Roman"/>
                <w:sz w:val="22"/>
                <w:szCs w:val="22"/>
                <w:lang w:eastAsia="ru-RU"/>
              </w:rPr>
            </w:pPr>
            <w:r>
              <w:rPr>
                <w:rFonts w:eastAsia="Times New Roman"/>
                <w:lang w:val="ky-KG" w:eastAsia="ru-RU"/>
              </w:rPr>
              <w:t>примечание</w:t>
            </w:r>
            <w:r>
              <w:rPr>
                <w:rFonts w:eastAsia="Times New Roman"/>
                <w:lang w:eastAsia="ru-RU"/>
              </w:rPr>
              <w:t xml:space="preserve"> статьи 223 дополнить абзацем </w:t>
            </w:r>
            <w:r>
              <w:rPr>
                <w:rFonts w:eastAsia="Times New Roman"/>
                <w:lang w:val="ky-KG" w:eastAsia="ru-RU"/>
              </w:rPr>
              <w:t>третьим</w:t>
            </w:r>
            <w:r>
              <w:rPr>
                <w:rFonts w:eastAsia="Times New Roman"/>
                <w:lang w:eastAsia="ru-RU"/>
              </w:rPr>
              <w:t xml:space="preserve"> следующего содержания:</w:t>
            </w:r>
          </w:p>
          <w:p w:rsidR="001C46BB" w:rsidRDefault="001C46BB">
            <w:pPr>
              <w:tabs>
                <w:tab w:val="left" w:pos="993"/>
              </w:tabs>
              <w:spacing w:after="0" w:line="240" w:lineRule="auto"/>
              <w:ind w:left="57" w:right="57" w:firstLine="266"/>
              <w:jc w:val="both"/>
              <w:rPr>
                <w:rFonts w:eastAsia="Times New Roman"/>
                <w:lang w:eastAsia="ru-RU"/>
              </w:rPr>
            </w:pPr>
            <w:r>
              <w:rPr>
                <w:rFonts w:eastAsia="Times New Roman"/>
                <w:lang w:eastAsia="ru-RU"/>
              </w:rPr>
              <w:t>«Лицо освобождается от уголовной ответственности и наказания за повторное совершение деяния, предусмотренного настоящей статьей, если оно добровольно уплатило причитающиеся таможенные платежи в двукратном размере, включая штрафы и пени, с оформлением в таможенном отношении товаров и иных предметов, являющихся предметом контрабанды.»;</w:t>
            </w:r>
          </w:p>
          <w:p w:rsidR="001C46BB" w:rsidRDefault="001C46BB">
            <w:pPr>
              <w:pStyle w:val="Standard"/>
              <w:spacing w:line="240" w:lineRule="auto"/>
              <w:ind w:left="57" w:right="57"/>
              <w:jc w:val="both"/>
              <w:rPr>
                <w:rFonts w:eastAsia="Calibri" w:cs="Times New Roman"/>
                <w:b/>
                <w:bCs/>
                <w:sz w:val="22"/>
                <w:lang w:val="en-US"/>
              </w:rPr>
            </w:pPr>
            <w:proofErr w:type="spellStart"/>
            <w:r>
              <w:rPr>
                <w:rFonts w:eastAsia="Calibri" w:cs="Times New Roman"/>
                <w:b/>
                <w:bCs/>
                <w:sz w:val="22"/>
                <w:lang w:val="en-US"/>
              </w:rPr>
              <w:t>Принято</w:t>
            </w:r>
            <w:proofErr w:type="spellEnd"/>
          </w:p>
        </w:tc>
        <w:tc>
          <w:tcPr>
            <w:tcW w:w="3544" w:type="dxa"/>
            <w:tcBorders>
              <w:top w:val="single" w:sz="4" w:space="0" w:color="00000A"/>
              <w:left w:val="single" w:sz="4" w:space="0" w:color="000001"/>
              <w:bottom w:val="single" w:sz="4" w:space="0" w:color="00000A"/>
              <w:right w:val="single" w:sz="4" w:space="0" w:color="000001"/>
            </w:tcBorders>
          </w:tcPr>
          <w:p w:rsidR="001C46BB" w:rsidRDefault="001C46BB">
            <w:pPr>
              <w:spacing w:after="0" w:line="240" w:lineRule="auto"/>
              <w:ind w:left="57" w:right="57" w:firstLine="274"/>
              <w:jc w:val="both"/>
              <w:rPr>
                <w:rFonts w:eastAsia="Times New Roman"/>
                <w:sz w:val="22"/>
                <w:lang w:eastAsia="ru-RU"/>
              </w:rPr>
            </w:pPr>
            <w:r>
              <w:rPr>
                <w:rFonts w:eastAsia="Times New Roman"/>
                <w:lang w:eastAsia="ru-RU"/>
              </w:rPr>
              <w:t>Статья 223. Экономическая контрабанда</w:t>
            </w:r>
          </w:p>
          <w:p w:rsidR="001C46BB" w:rsidRDefault="001C46BB">
            <w:pPr>
              <w:spacing w:after="0" w:line="240" w:lineRule="auto"/>
              <w:ind w:left="57" w:right="57" w:firstLine="274"/>
              <w:jc w:val="both"/>
              <w:rPr>
                <w:rFonts w:eastAsia="Times New Roman"/>
                <w:lang w:eastAsia="ru-RU"/>
              </w:rPr>
            </w:pPr>
          </w:p>
          <w:p w:rsidR="001C46BB" w:rsidRDefault="001C46BB">
            <w:pPr>
              <w:spacing w:after="0" w:line="240" w:lineRule="auto"/>
              <w:ind w:left="57" w:right="57" w:firstLine="274"/>
              <w:jc w:val="both"/>
              <w:rPr>
                <w:rFonts w:eastAsia="Times New Roman"/>
                <w:lang w:eastAsia="ru-RU"/>
              </w:rPr>
            </w:pPr>
            <w:r>
              <w:rPr>
                <w:rFonts w:eastAsia="Times New Roman"/>
                <w:lang w:eastAsia="ru-RU"/>
              </w:rPr>
              <w:t>...</w:t>
            </w:r>
          </w:p>
          <w:p w:rsidR="001C46BB" w:rsidRDefault="001C46BB">
            <w:pPr>
              <w:spacing w:after="0" w:line="240" w:lineRule="auto"/>
              <w:ind w:left="57" w:right="57" w:firstLine="274"/>
              <w:jc w:val="both"/>
              <w:rPr>
                <w:rFonts w:eastAsia="Times New Roman"/>
                <w:lang w:eastAsia="ru-RU"/>
              </w:rPr>
            </w:pPr>
            <w:r>
              <w:rPr>
                <w:rFonts w:eastAsia="Times New Roman"/>
                <w:lang w:eastAsia="ru-RU"/>
              </w:rPr>
              <w:t>Примечание. Деяния, предусмотренные настоящей статьей, признаются совершенными в крупном размере, если стоимость перемещенных товаров превышает расчетный показатель, установленный законодательством Кыргызской Республики на момент совершения преступления, в пять тысяч раз, в особо крупном размере - в десять тысяч раз.</w:t>
            </w:r>
          </w:p>
          <w:p w:rsidR="001C46BB" w:rsidRDefault="001C46BB">
            <w:pPr>
              <w:spacing w:after="0" w:line="240" w:lineRule="auto"/>
              <w:ind w:left="57" w:right="57" w:firstLine="274"/>
              <w:jc w:val="both"/>
              <w:rPr>
                <w:rFonts w:eastAsia="Times New Roman"/>
                <w:lang w:eastAsia="ru-RU"/>
              </w:rPr>
            </w:pPr>
            <w:r>
              <w:rPr>
                <w:rFonts w:eastAsia="Times New Roman"/>
                <w:lang w:eastAsia="ru-RU"/>
              </w:rPr>
              <w:t xml:space="preserve">Лицо освобождается от уголовной ответственности за деяние, предусмотренное настоящей статьей, если оно впервые совершило это преступление и добровольно уплатило причитающиеся таможенные платежи, </w:t>
            </w:r>
            <w:r>
              <w:rPr>
                <w:rFonts w:eastAsia="Times New Roman"/>
                <w:lang w:eastAsia="ru-RU"/>
              </w:rPr>
              <w:lastRenderedPageBreak/>
              <w:t>включая штрафы и пени, с оформлением в таможенном отношении товаров и иных предметов, являющихся предметом контрабанды.</w:t>
            </w:r>
          </w:p>
          <w:p w:rsidR="001C46BB" w:rsidRDefault="001C46BB">
            <w:pPr>
              <w:spacing w:after="0" w:line="240" w:lineRule="auto"/>
              <w:ind w:left="57" w:right="57" w:firstLine="274"/>
              <w:jc w:val="both"/>
              <w:rPr>
                <w:rFonts w:eastAsia="Times New Roman"/>
                <w:b/>
                <w:lang w:eastAsia="ru-RU"/>
              </w:rPr>
            </w:pPr>
            <w:r>
              <w:rPr>
                <w:rFonts w:eastAsia="Times New Roman"/>
                <w:b/>
                <w:lang w:eastAsia="ru-RU"/>
              </w:rPr>
              <w:t>Лицо освобождается от уголовной ответственности и наказания за повторное совершение деяния, предусмотренного настоящей статьей, если оно добровольно уплатило причитающиеся таможенные платежи в двукратном размере, включая штрафы и пени, с оформлением в таможенном отношении товаров и иных предметов, являющихся предметом контрабанды.</w:t>
            </w:r>
          </w:p>
        </w:tc>
      </w:tr>
      <w:tr w:rsidR="001C46BB" w:rsidTr="001C46BB">
        <w:trPr>
          <w:trHeight w:val="347"/>
        </w:trPr>
        <w:tc>
          <w:tcPr>
            <w:tcW w:w="2938"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spacing w:after="0" w:line="240" w:lineRule="auto"/>
              <w:ind w:firstLine="142"/>
              <w:jc w:val="both"/>
              <w:rPr>
                <w:rFonts w:eastAsia="Times New Roman"/>
                <w:lang w:eastAsia="ru-RU"/>
              </w:rPr>
            </w:pPr>
            <w:r>
              <w:rPr>
                <w:rFonts w:eastAsia="Times New Roman"/>
                <w:lang w:eastAsia="ru-RU"/>
              </w:rPr>
              <w:t>Статья 224. Незаконная выдача кредита</w:t>
            </w:r>
          </w:p>
          <w:p w:rsidR="001C46BB" w:rsidRDefault="001C46BB">
            <w:pPr>
              <w:spacing w:after="0" w:line="240" w:lineRule="auto"/>
              <w:ind w:firstLine="142"/>
              <w:jc w:val="both"/>
              <w:rPr>
                <w:rFonts w:eastAsia="Times New Roman"/>
                <w:lang w:eastAsia="ru-RU"/>
              </w:rPr>
            </w:pPr>
          </w:p>
          <w:p w:rsidR="001C46BB" w:rsidRDefault="001C46BB">
            <w:pPr>
              <w:spacing w:after="0" w:line="240" w:lineRule="auto"/>
              <w:ind w:firstLine="142"/>
              <w:jc w:val="both"/>
              <w:rPr>
                <w:rFonts w:eastAsia="Times New Roman"/>
                <w:lang w:eastAsia="ru-RU"/>
              </w:rPr>
            </w:pPr>
            <w:r>
              <w:rPr>
                <w:rFonts w:eastAsia="Times New Roman"/>
                <w:lang w:eastAsia="ru-RU"/>
              </w:rPr>
              <w:t xml:space="preserve">Незаконная выдача государственного </w:t>
            </w:r>
            <w:r>
              <w:rPr>
                <w:rFonts w:eastAsia="Times New Roman"/>
                <w:lang w:eastAsia="ru-RU"/>
              </w:rPr>
              <w:lastRenderedPageBreak/>
              <w:t>целевого кредита либо незаконное предоставление льготных условий кредитования физическим или юридическим лицам, совершенные должностным лицом с использованием своего служебного положения, -</w:t>
            </w:r>
          </w:p>
          <w:p w:rsidR="001C46BB" w:rsidRDefault="001C46BB">
            <w:pPr>
              <w:spacing w:after="0" w:line="240" w:lineRule="auto"/>
              <w:ind w:firstLine="142"/>
              <w:jc w:val="both"/>
              <w:rPr>
                <w:rFonts w:eastAsia="Times New Roman"/>
                <w:lang w:eastAsia="ru-RU"/>
              </w:rPr>
            </w:pPr>
            <w:r>
              <w:rPr>
                <w:rFonts w:eastAsia="Times New Roman"/>
                <w:lang w:eastAsia="ru-RU"/>
              </w:rPr>
              <w:t>наказываются штрафом VI категории или лишением свободы II категории со штрафом II категории.</w:t>
            </w:r>
          </w:p>
        </w:tc>
        <w:tc>
          <w:tcPr>
            <w:tcW w:w="2977"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Pr="001C46BB" w:rsidRDefault="001C46BB">
            <w:pPr>
              <w:pStyle w:val="Standard"/>
              <w:spacing w:line="240" w:lineRule="auto"/>
              <w:ind w:right="57" w:firstLine="142"/>
              <w:jc w:val="both"/>
              <w:rPr>
                <w:rFonts w:eastAsia="Calibri" w:cs="Times New Roman"/>
                <w:b/>
                <w:bCs/>
                <w:sz w:val="22"/>
              </w:rPr>
            </w:pPr>
          </w:p>
          <w:p w:rsidR="001C46BB" w:rsidRDefault="001C46BB">
            <w:pPr>
              <w:pStyle w:val="Standard"/>
              <w:spacing w:line="240" w:lineRule="auto"/>
              <w:ind w:right="57" w:firstLine="142"/>
              <w:jc w:val="both"/>
              <w:rPr>
                <w:rFonts w:eastAsia="Calibri" w:cs="Times New Roman"/>
                <w:b/>
                <w:bCs/>
                <w:sz w:val="22"/>
                <w:lang w:val="en-US"/>
              </w:rPr>
            </w:pPr>
            <w:proofErr w:type="spellStart"/>
            <w:r>
              <w:rPr>
                <w:rFonts w:eastAsia="Calibri" w:cs="Times New Roman"/>
                <w:b/>
                <w:bCs/>
                <w:sz w:val="22"/>
                <w:lang w:val="en-US"/>
              </w:rPr>
              <w:t>Не</w:t>
            </w:r>
            <w:proofErr w:type="spellEnd"/>
            <w:r>
              <w:rPr>
                <w:rFonts w:eastAsia="Calibri" w:cs="Times New Roman"/>
                <w:b/>
                <w:bCs/>
                <w:sz w:val="22"/>
                <w:lang w:val="en-US"/>
              </w:rPr>
              <w:t xml:space="preserve"> </w:t>
            </w:r>
            <w:proofErr w:type="spellStart"/>
            <w:r>
              <w:rPr>
                <w:rFonts w:eastAsia="Calibri" w:cs="Times New Roman"/>
                <w:b/>
                <w:bCs/>
                <w:sz w:val="22"/>
                <w:lang w:val="en-US"/>
              </w:rPr>
              <w:t>предусмотрено</w:t>
            </w:r>
            <w:proofErr w:type="spellEnd"/>
          </w:p>
        </w:tc>
        <w:tc>
          <w:tcPr>
            <w:tcW w:w="2977" w:type="dxa"/>
            <w:tcBorders>
              <w:top w:val="single" w:sz="4" w:space="0" w:color="00000A"/>
              <w:left w:val="single" w:sz="4" w:space="0" w:color="000001"/>
              <w:bottom w:val="single" w:sz="4" w:space="0" w:color="00000A"/>
              <w:right w:val="single" w:sz="4" w:space="0" w:color="000001"/>
            </w:tcBorders>
          </w:tcPr>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p>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A"/>
              <w:left w:val="single" w:sz="4" w:space="0" w:color="000001"/>
              <w:bottom w:val="single" w:sz="4" w:space="0" w:color="00000A"/>
              <w:right w:val="single" w:sz="4" w:space="0" w:color="000001"/>
            </w:tcBorders>
            <w:hideMark/>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w:t>
            </w:r>
          </w:p>
          <w:p w:rsidR="001C46BB" w:rsidRDefault="001C46BB">
            <w:pPr>
              <w:tabs>
                <w:tab w:val="left" w:pos="993"/>
              </w:tabs>
              <w:spacing w:after="0" w:line="240" w:lineRule="auto"/>
              <w:ind w:left="57" w:right="57" w:firstLine="211"/>
              <w:jc w:val="both"/>
              <w:rPr>
                <w:rFonts w:eastAsia="Times New Roman"/>
                <w:sz w:val="22"/>
                <w:szCs w:val="22"/>
                <w:lang w:eastAsia="ru-RU"/>
              </w:rPr>
            </w:pPr>
            <w:r>
              <w:rPr>
                <w:rFonts w:eastAsia="Times New Roman"/>
                <w:lang w:eastAsia="ru-RU"/>
              </w:rPr>
              <w:t xml:space="preserve">статью 224 дополнить примечанием </w:t>
            </w:r>
            <w:r>
              <w:rPr>
                <w:rFonts w:eastAsia="Times New Roman"/>
                <w:lang w:eastAsia="ru-RU"/>
              </w:rPr>
              <w:lastRenderedPageBreak/>
              <w:t>следующего содержания:</w:t>
            </w:r>
          </w:p>
          <w:p w:rsidR="001C46BB" w:rsidRDefault="001C46BB">
            <w:pPr>
              <w:tabs>
                <w:tab w:val="left" w:pos="993"/>
              </w:tabs>
              <w:spacing w:after="0" w:line="240" w:lineRule="auto"/>
              <w:ind w:left="57" w:right="57" w:firstLine="211"/>
              <w:jc w:val="both"/>
              <w:rPr>
                <w:rFonts w:eastAsia="Times New Roman"/>
                <w:lang w:eastAsia="ru-RU"/>
              </w:rPr>
            </w:pPr>
            <w:r>
              <w:rPr>
                <w:rFonts w:eastAsia="Times New Roman"/>
                <w:lang w:eastAsia="ru-RU"/>
              </w:rPr>
              <w:t>«Примечание. В случае добровольного погашения причиненного ущерба в двукратном размере, а также возмещения процессуальных издержек лицо подлежит освобождению от уголовной ответственности и наказания за деяние, предусмотренное настоящей статьей.</w:t>
            </w:r>
          </w:p>
          <w:p w:rsidR="001C46BB" w:rsidRPr="001C46BB" w:rsidRDefault="001C46BB">
            <w:pPr>
              <w:pStyle w:val="Standard"/>
              <w:spacing w:line="240" w:lineRule="auto"/>
              <w:ind w:left="57" w:right="57" w:firstLine="211"/>
              <w:jc w:val="both"/>
              <w:rPr>
                <w:rFonts w:eastAsia="Times New Roman"/>
                <w:sz w:val="22"/>
                <w:lang w:eastAsia="ru-RU"/>
              </w:rPr>
            </w:pPr>
            <w:r w:rsidRPr="001C46BB">
              <w:rPr>
                <w:rFonts w:eastAsia="Times New Roman"/>
                <w:sz w:val="22"/>
                <w:lang w:eastAsia="ru-RU"/>
              </w:rPr>
              <w:t>В случае повторного совершения деяния, предусмотренного настоящей статьей, освобождение от уголовной ответственности и наказания не применяется.»;</w:t>
            </w:r>
          </w:p>
          <w:p w:rsidR="001C46BB" w:rsidRDefault="001C46BB">
            <w:pPr>
              <w:pStyle w:val="Standard"/>
              <w:spacing w:line="240" w:lineRule="auto"/>
              <w:ind w:left="57" w:right="57"/>
              <w:jc w:val="both"/>
              <w:rPr>
                <w:rFonts w:eastAsia="Calibri" w:cs="Times New Roman"/>
                <w:b/>
                <w:bCs/>
                <w:sz w:val="22"/>
                <w:lang w:val="en-US"/>
              </w:rPr>
            </w:pPr>
            <w:proofErr w:type="spellStart"/>
            <w:r>
              <w:rPr>
                <w:rFonts w:eastAsia="Calibri" w:cs="Times New Roman"/>
                <w:b/>
                <w:bCs/>
                <w:sz w:val="22"/>
                <w:lang w:val="en-US"/>
              </w:rPr>
              <w:t>Принято</w:t>
            </w:r>
            <w:proofErr w:type="spellEnd"/>
          </w:p>
        </w:tc>
        <w:tc>
          <w:tcPr>
            <w:tcW w:w="3544" w:type="dxa"/>
            <w:tcBorders>
              <w:top w:val="single" w:sz="4" w:space="0" w:color="00000A"/>
              <w:left w:val="single" w:sz="4" w:space="0" w:color="000001"/>
              <w:bottom w:val="single" w:sz="4" w:space="0" w:color="00000A"/>
              <w:right w:val="single" w:sz="4" w:space="0" w:color="000001"/>
            </w:tcBorders>
          </w:tcPr>
          <w:p w:rsidR="001C46BB" w:rsidRDefault="001C46BB">
            <w:pPr>
              <w:spacing w:after="0" w:line="240" w:lineRule="auto"/>
              <w:ind w:left="57" w:right="57" w:firstLine="274"/>
              <w:jc w:val="both"/>
              <w:rPr>
                <w:rFonts w:eastAsia="Times New Roman"/>
                <w:sz w:val="22"/>
                <w:lang w:eastAsia="ru-RU"/>
              </w:rPr>
            </w:pPr>
            <w:r>
              <w:rPr>
                <w:rFonts w:eastAsia="Times New Roman"/>
                <w:lang w:eastAsia="ru-RU"/>
              </w:rPr>
              <w:lastRenderedPageBreak/>
              <w:t>Статья 224. Незаконная выдача кредита</w:t>
            </w:r>
          </w:p>
          <w:p w:rsidR="001C46BB" w:rsidRDefault="001C46BB">
            <w:pPr>
              <w:spacing w:after="0" w:line="240" w:lineRule="auto"/>
              <w:ind w:left="57" w:right="57" w:firstLine="274"/>
              <w:jc w:val="both"/>
              <w:rPr>
                <w:rFonts w:eastAsia="Times New Roman"/>
                <w:lang w:eastAsia="ru-RU"/>
              </w:rPr>
            </w:pPr>
          </w:p>
          <w:p w:rsidR="001C46BB" w:rsidRDefault="001C46BB">
            <w:pPr>
              <w:spacing w:after="0" w:line="240" w:lineRule="auto"/>
              <w:ind w:left="57" w:right="57" w:firstLine="274"/>
              <w:jc w:val="both"/>
              <w:rPr>
                <w:rFonts w:eastAsia="Times New Roman"/>
                <w:lang w:eastAsia="ru-RU"/>
              </w:rPr>
            </w:pPr>
            <w:r>
              <w:rPr>
                <w:rFonts w:eastAsia="Times New Roman"/>
                <w:lang w:eastAsia="ru-RU"/>
              </w:rPr>
              <w:t xml:space="preserve">Незаконная выдача государственного целевого кредита либо незаконное </w:t>
            </w:r>
            <w:r>
              <w:rPr>
                <w:rFonts w:eastAsia="Times New Roman"/>
                <w:lang w:eastAsia="ru-RU"/>
              </w:rPr>
              <w:lastRenderedPageBreak/>
              <w:t>предоставление льготных условий кредитования физическим или юридическим лицам, совершенные должностным лицом с использованием своего служебного положения, -</w:t>
            </w:r>
          </w:p>
          <w:p w:rsidR="001C46BB" w:rsidRDefault="001C46BB">
            <w:pPr>
              <w:spacing w:after="0" w:line="240" w:lineRule="auto"/>
              <w:ind w:left="57" w:right="57" w:firstLine="274"/>
              <w:jc w:val="both"/>
              <w:rPr>
                <w:rFonts w:eastAsia="Times New Roman"/>
                <w:lang w:eastAsia="ru-RU"/>
              </w:rPr>
            </w:pPr>
            <w:r>
              <w:rPr>
                <w:rFonts w:eastAsia="Times New Roman"/>
                <w:lang w:eastAsia="ru-RU"/>
              </w:rPr>
              <w:t>наказываются штрафом VI категории или лишением свободы II категории со штрафом II категории.</w:t>
            </w:r>
          </w:p>
          <w:p w:rsidR="001C46BB" w:rsidRDefault="001C46BB">
            <w:pPr>
              <w:spacing w:after="0" w:line="240" w:lineRule="auto"/>
              <w:ind w:left="57" w:right="57" w:firstLine="274"/>
              <w:jc w:val="both"/>
              <w:rPr>
                <w:rFonts w:eastAsia="Times New Roman"/>
                <w:b/>
                <w:lang w:eastAsia="ru-RU"/>
              </w:rPr>
            </w:pPr>
            <w:r>
              <w:rPr>
                <w:rFonts w:eastAsia="Times New Roman"/>
                <w:b/>
                <w:lang w:eastAsia="ru-RU"/>
              </w:rPr>
              <w:t>Примечание. В случае добровольного погашения причиненного ущерба в двукратном размере, а также возмещения процессуальных издержек лицо подлежит освобождению от уголовной ответственности и наказания за деяние, предусмотренное настоящей статьей.</w:t>
            </w:r>
          </w:p>
          <w:p w:rsidR="001C46BB" w:rsidRDefault="001C46BB">
            <w:pPr>
              <w:spacing w:after="0" w:line="240" w:lineRule="auto"/>
              <w:ind w:left="57" w:right="57" w:firstLine="274"/>
              <w:jc w:val="both"/>
              <w:rPr>
                <w:rFonts w:eastAsia="Times New Roman"/>
                <w:b/>
                <w:lang w:eastAsia="ru-RU"/>
              </w:rPr>
            </w:pPr>
            <w:r>
              <w:rPr>
                <w:rFonts w:eastAsia="Times New Roman"/>
                <w:b/>
                <w:lang w:eastAsia="ru-RU"/>
              </w:rPr>
              <w:t xml:space="preserve">В случае повторного совершения деяния, предусмотренного </w:t>
            </w:r>
            <w:r>
              <w:rPr>
                <w:rFonts w:eastAsia="Times New Roman"/>
                <w:b/>
                <w:lang w:eastAsia="ru-RU"/>
              </w:rPr>
              <w:lastRenderedPageBreak/>
              <w:t>настоящей статьей, освобождение от уголовной ответственности и наказания не применяется.</w:t>
            </w:r>
          </w:p>
        </w:tc>
      </w:tr>
      <w:tr w:rsidR="001C46BB" w:rsidTr="001C46BB">
        <w:trPr>
          <w:trHeight w:val="347"/>
        </w:trPr>
        <w:tc>
          <w:tcPr>
            <w:tcW w:w="2938"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spacing w:after="0" w:line="240" w:lineRule="auto"/>
              <w:ind w:firstLine="142"/>
              <w:jc w:val="both"/>
              <w:rPr>
                <w:rFonts w:eastAsia="Times New Roman"/>
                <w:lang w:eastAsia="ru-RU"/>
              </w:rPr>
            </w:pPr>
            <w:r>
              <w:rPr>
                <w:rFonts w:eastAsia="Times New Roman"/>
                <w:lang w:eastAsia="ru-RU"/>
              </w:rPr>
              <w:lastRenderedPageBreak/>
              <w:t>Статья 233. Злоупотребление полномочиями в коммерческой или иной организации</w:t>
            </w:r>
          </w:p>
          <w:p w:rsidR="001C46BB" w:rsidRDefault="001C46BB">
            <w:pPr>
              <w:spacing w:after="0" w:line="240" w:lineRule="auto"/>
              <w:ind w:firstLine="142"/>
              <w:jc w:val="both"/>
              <w:rPr>
                <w:rFonts w:eastAsia="Times New Roman"/>
                <w:lang w:eastAsia="ru-RU"/>
              </w:rPr>
            </w:pPr>
          </w:p>
          <w:p w:rsidR="001C46BB" w:rsidRDefault="001C46BB">
            <w:pPr>
              <w:spacing w:after="0" w:line="240" w:lineRule="auto"/>
              <w:ind w:firstLine="142"/>
              <w:jc w:val="both"/>
              <w:rPr>
                <w:rFonts w:eastAsia="Times New Roman"/>
                <w:lang w:eastAsia="ru-RU"/>
              </w:rPr>
            </w:pPr>
            <w:r>
              <w:rPr>
                <w:rFonts w:eastAsia="Times New Roman"/>
                <w:lang w:eastAsia="ru-RU"/>
              </w:rPr>
              <w:t xml:space="preserve">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либо преимуществ для себя или других лиц, или организаций либо нанесения вреда другим лицам или </w:t>
            </w:r>
            <w:r>
              <w:rPr>
                <w:rFonts w:eastAsia="Times New Roman"/>
                <w:lang w:eastAsia="ru-RU"/>
              </w:rPr>
              <w:lastRenderedPageBreak/>
              <w:t>организациям, если это причинило умышленно или по неосторожности значительный вред, -</w:t>
            </w:r>
          </w:p>
          <w:p w:rsidR="001C46BB" w:rsidRDefault="001C46BB">
            <w:pPr>
              <w:spacing w:after="0" w:line="240" w:lineRule="auto"/>
              <w:ind w:firstLine="142"/>
              <w:jc w:val="both"/>
              <w:rPr>
                <w:rFonts w:eastAsia="Times New Roman"/>
                <w:lang w:eastAsia="ru-RU"/>
              </w:rPr>
            </w:pPr>
            <w:r>
              <w:rPr>
                <w:rFonts w:eastAsia="Times New Roman"/>
                <w:lang w:eastAsia="ru-RU"/>
              </w:rPr>
              <w:t>наказывается общественными работами IV категории или лишением права занимать определенные должности либо заниматься определенной деятельностью III категории или исправительными работами III категории, или штрафом IV категории.</w:t>
            </w:r>
          </w:p>
          <w:p w:rsidR="001C46BB" w:rsidRDefault="001C46BB">
            <w:pPr>
              <w:spacing w:after="0" w:line="240" w:lineRule="auto"/>
              <w:ind w:firstLine="142"/>
              <w:jc w:val="both"/>
              <w:rPr>
                <w:rFonts w:eastAsia="Times New Roman"/>
                <w:lang w:eastAsia="ru-RU"/>
              </w:rPr>
            </w:pPr>
            <w:r>
              <w:rPr>
                <w:rFonts w:eastAsia="Times New Roman"/>
                <w:lang w:eastAsia="ru-RU"/>
              </w:rPr>
              <w:t xml:space="preserve">2. То же деяние, совершенное служащим государственного или муниципального предприятия, хозяйственного </w:t>
            </w:r>
            <w:r>
              <w:rPr>
                <w:rFonts w:eastAsia="Times New Roman"/>
                <w:lang w:eastAsia="ru-RU"/>
              </w:rPr>
              <w:lastRenderedPageBreak/>
              <w:t>общества, в котором государство или муниципальное образование владеет акциями (долями) в уставном капитале, -</w:t>
            </w:r>
          </w:p>
          <w:p w:rsidR="001C46BB" w:rsidRDefault="001C46BB">
            <w:pPr>
              <w:spacing w:after="0" w:line="240" w:lineRule="auto"/>
              <w:ind w:firstLine="142"/>
              <w:jc w:val="both"/>
              <w:rPr>
                <w:rFonts w:eastAsia="Times New Roman"/>
                <w:lang w:eastAsia="ru-RU"/>
              </w:rPr>
            </w:pPr>
            <w:r>
              <w:rPr>
                <w:rFonts w:eastAsia="Times New Roman"/>
                <w:lang w:eastAsia="ru-RU"/>
              </w:rPr>
              <w:t>наказывается лишением права занимать определенные должности либо заниматься определенной деятельностью IV категории или исправительными работами IV категории, или штрафом V категории, или лишением свободы I категории со штрафом I категории.</w:t>
            </w:r>
          </w:p>
          <w:p w:rsidR="001C46BB" w:rsidRDefault="001C46BB">
            <w:pPr>
              <w:spacing w:after="0" w:line="240" w:lineRule="auto"/>
              <w:ind w:firstLine="142"/>
              <w:jc w:val="both"/>
              <w:rPr>
                <w:rFonts w:eastAsia="Times New Roman"/>
                <w:lang w:eastAsia="ru-RU"/>
              </w:rPr>
            </w:pPr>
            <w:r>
              <w:rPr>
                <w:rFonts w:eastAsia="Times New Roman"/>
                <w:lang w:eastAsia="ru-RU"/>
              </w:rPr>
              <w:t xml:space="preserve">Примечание. Если деяние, предусмотренное настоящей статьей либо иными статьями </w:t>
            </w:r>
            <w:r>
              <w:rPr>
                <w:rFonts w:eastAsia="Times New Roman"/>
                <w:lang w:eastAsia="ru-RU"/>
              </w:rPr>
              <w:lastRenderedPageBreak/>
              <w:t>настоящей главы, причинило вред интересам исключительно коммерческой организации, не являющейся государственным или муниципальным предприятием, хозяйственным обществом, в котором государство или муниципальное образование владеет акциями (долями) в уставном капитале, уголовное преследование осуществляется по заявлению этой организации или с ее согласия.</w:t>
            </w:r>
          </w:p>
        </w:tc>
        <w:tc>
          <w:tcPr>
            <w:tcW w:w="2977"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Pr="001C46BB" w:rsidRDefault="001C46BB">
            <w:pPr>
              <w:pStyle w:val="Standard"/>
              <w:spacing w:line="240" w:lineRule="auto"/>
              <w:ind w:right="57" w:firstLine="142"/>
              <w:jc w:val="both"/>
              <w:rPr>
                <w:rFonts w:eastAsia="Calibri" w:cs="Times New Roman"/>
                <w:b/>
                <w:bCs/>
                <w:sz w:val="22"/>
              </w:rPr>
            </w:pPr>
          </w:p>
          <w:p w:rsidR="001C46BB" w:rsidRDefault="001C46BB">
            <w:pPr>
              <w:pStyle w:val="Standard"/>
              <w:spacing w:line="240" w:lineRule="auto"/>
              <w:ind w:right="57" w:firstLine="142"/>
              <w:jc w:val="both"/>
              <w:rPr>
                <w:rFonts w:eastAsia="Calibri" w:cs="Times New Roman"/>
                <w:b/>
                <w:bCs/>
                <w:sz w:val="22"/>
                <w:lang w:val="en-US"/>
              </w:rPr>
            </w:pPr>
            <w:proofErr w:type="spellStart"/>
            <w:r>
              <w:rPr>
                <w:rFonts w:eastAsia="Calibri" w:cs="Times New Roman"/>
                <w:b/>
                <w:bCs/>
                <w:sz w:val="22"/>
                <w:lang w:val="en-US"/>
              </w:rPr>
              <w:t>Не</w:t>
            </w:r>
            <w:proofErr w:type="spellEnd"/>
            <w:r>
              <w:rPr>
                <w:rFonts w:eastAsia="Calibri" w:cs="Times New Roman"/>
                <w:b/>
                <w:bCs/>
                <w:sz w:val="22"/>
                <w:lang w:val="en-US"/>
              </w:rPr>
              <w:t xml:space="preserve"> </w:t>
            </w:r>
            <w:proofErr w:type="spellStart"/>
            <w:r>
              <w:rPr>
                <w:rFonts w:eastAsia="Calibri" w:cs="Times New Roman"/>
                <w:b/>
                <w:bCs/>
                <w:sz w:val="22"/>
                <w:lang w:val="en-US"/>
              </w:rPr>
              <w:t>предусмотрено</w:t>
            </w:r>
            <w:proofErr w:type="spellEnd"/>
          </w:p>
        </w:tc>
        <w:tc>
          <w:tcPr>
            <w:tcW w:w="2977" w:type="dxa"/>
            <w:tcBorders>
              <w:top w:val="single" w:sz="4" w:space="0" w:color="00000A"/>
              <w:left w:val="single" w:sz="4" w:space="0" w:color="000001"/>
              <w:bottom w:val="single" w:sz="4" w:space="0" w:color="00000A"/>
              <w:right w:val="single" w:sz="4" w:space="0" w:color="000001"/>
            </w:tcBorders>
          </w:tcPr>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p>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A"/>
              <w:left w:val="single" w:sz="4" w:space="0" w:color="000001"/>
              <w:bottom w:val="single" w:sz="4" w:space="0" w:color="00000A"/>
              <w:right w:val="single" w:sz="4" w:space="0" w:color="000001"/>
            </w:tcBorders>
            <w:hideMark/>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w:t>
            </w:r>
          </w:p>
          <w:p w:rsidR="001C46BB" w:rsidRDefault="001C46BB">
            <w:pPr>
              <w:tabs>
                <w:tab w:val="left" w:pos="993"/>
              </w:tabs>
              <w:spacing w:after="0" w:line="240" w:lineRule="auto"/>
              <w:ind w:left="57" w:right="57" w:firstLine="211"/>
              <w:jc w:val="both"/>
              <w:rPr>
                <w:rFonts w:eastAsia="Times New Roman"/>
                <w:sz w:val="22"/>
                <w:szCs w:val="22"/>
                <w:lang w:eastAsia="ru-RU"/>
              </w:rPr>
            </w:pPr>
            <w:r>
              <w:rPr>
                <w:rFonts w:eastAsia="Times New Roman"/>
                <w:lang w:eastAsia="ru-RU"/>
              </w:rPr>
              <w:t>примечание статьи 233 дополнить абзацами вторым и третьим следующего содержания:</w:t>
            </w:r>
          </w:p>
          <w:p w:rsidR="001C46BB" w:rsidRDefault="001C46BB">
            <w:pPr>
              <w:tabs>
                <w:tab w:val="left" w:pos="993"/>
              </w:tabs>
              <w:spacing w:after="0" w:line="240" w:lineRule="auto"/>
              <w:ind w:left="57" w:right="57" w:firstLine="211"/>
              <w:jc w:val="both"/>
              <w:rPr>
                <w:rFonts w:eastAsia="Times New Roman"/>
                <w:lang w:eastAsia="ru-RU"/>
              </w:rPr>
            </w:pPr>
            <w:r>
              <w:rPr>
                <w:rFonts w:eastAsia="Times New Roman"/>
                <w:lang w:eastAsia="ru-RU"/>
              </w:rPr>
              <w:t xml:space="preserve">«В случае добровольного погашения причиненного ущерба, а также возмещения процессуальных издержек, лицо подлежит освобождению от уголовной ответственности и наказания за совершение преступлений, </w:t>
            </w:r>
            <w:r>
              <w:rPr>
                <w:rFonts w:eastAsia="Times New Roman"/>
                <w:lang w:eastAsia="ru-RU"/>
              </w:rPr>
              <w:t>предусмотренного частью 1 статьи 233 и статьей 234 настоящего Кодекса.</w:t>
            </w:r>
          </w:p>
          <w:p w:rsidR="001C46BB" w:rsidRDefault="001C46BB">
            <w:pPr>
              <w:tabs>
                <w:tab w:val="left" w:pos="993"/>
              </w:tabs>
              <w:spacing w:after="0" w:line="240" w:lineRule="auto"/>
              <w:ind w:left="57" w:right="57" w:firstLine="211"/>
              <w:jc w:val="both"/>
              <w:rPr>
                <w:rFonts w:eastAsia="Times New Roman"/>
                <w:lang w:eastAsia="ru-RU"/>
              </w:rPr>
            </w:pPr>
            <w:r>
              <w:rPr>
                <w:rFonts w:eastAsia="Times New Roman"/>
                <w:lang w:eastAsia="ru-RU"/>
              </w:rPr>
              <w:t>В случае повторного совершения деяний, предусмотренного частью 1 статьи 233 и статьей 234 настоящего Кодекса, освобождение от уголовной ответственности и наказания не применяется.</w:t>
            </w:r>
          </w:p>
          <w:p w:rsidR="001C46BB" w:rsidRDefault="001C46BB">
            <w:pPr>
              <w:tabs>
                <w:tab w:val="left" w:pos="993"/>
              </w:tabs>
              <w:spacing w:after="0" w:line="240" w:lineRule="auto"/>
              <w:ind w:left="57" w:right="57" w:firstLine="211"/>
              <w:jc w:val="both"/>
              <w:rPr>
                <w:rFonts w:eastAsia="Times New Roman"/>
                <w:lang w:val="en-US" w:eastAsia="ru-RU"/>
              </w:rPr>
            </w:pPr>
            <w:r>
              <w:rPr>
                <w:rFonts w:eastAsia="Times New Roman"/>
                <w:lang w:eastAsia="ru-RU"/>
              </w:rPr>
              <w:t xml:space="preserve">В случае погашения процессуальных издержек и добровольного возмещения им причиненного ущерба, либо суммы коммерческого подкупа или незаконного вознаграждения в двукратном размере, лицо подлежит освобождению от </w:t>
            </w:r>
            <w:r>
              <w:rPr>
                <w:rFonts w:eastAsia="Times New Roman"/>
                <w:lang w:eastAsia="ru-RU"/>
              </w:rPr>
              <w:lastRenderedPageBreak/>
              <w:t>уголовной ответственности и наказания за совершенное деяние, предусмотренное частью 2 статьи 233 либо статьями 235, 237 и 238 настоящего Кодекса.»;</w:t>
            </w:r>
          </w:p>
          <w:p w:rsidR="001C46BB" w:rsidRDefault="001C46BB">
            <w:pPr>
              <w:pStyle w:val="Standard"/>
              <w:spacing w:line="240" w:lineRule="auto"/>
              <w:ind w:left="57" w:right="57"/>
              <w:jc w:val="both"/>
              <w:rPr>
                <w:rFonts w:eastAsia="Calibri" w:cs="Times New Roman"/>
                <w:b/>
                <w:bCs/>
                <w:sz w:val="22"/>
                <w:lang w:val="en-US"/>
              </w:rPr>
            </w:pPr>
            <w:proofErr w:type="spellStart"/>
            <w:r>
              <w:rPr>
                <w:rFonts w:eastAsia="Calibri" w:cs="Times New Roman"/>
                <w:b/>
                <w:bCs/>
                <w:sz w:val="22"/>
                <w:lang w:val="en-US"/>
              </w:rPr>
              <w:t>Принято</w:t>
            </w:r>
            <w:proofErr w:type="spellEnd"/>
          </w:p>
        </w:tc>
        <w:tc>
          <w:tcPr>
            <w:tcW w:w="3544" w:type="dxa"/>
            <w:tcBorders>
              <w:top w:val="single" w:sz="4" w:space="0" w:color="00000A"/>
              <w:left w:val="single" w:sz="4" w:space="0" w:color="000001"/>
              <w:bottom w:val="single" w:sz="4" w:space="0" w:color="00000A"/>
              <w:right w:val="single" w:sz="4" w:space="0" w:color="000001"/>
            </w:tcBorders>
          </w:tcPr>
          <w:p w:rsidR="001C46BB" w:rsidRDefault="001C46BB">
            <w:pPr>
              <w:spacing w:after="0" w:line="240" w:lineRule="auto"/>
              <w:ind w:left="57" w:right="57" w:firstLine="274"/>
              <w:jc w:val="both"/>
              <w:rPr>
                <w:rFonts w:eastAsia="Times New Roman"/>
                <w:sz w:val="22"/>
                <w:lang w:eastAsia="ru-RU"/>
              </w:rPr>
            </w:pPr>
            <w:r>
              <w:rPr>
                <w:rFonts w:eastAsia="Times New Roman"/>
                <w:lang w:eastAsia="ru-RU"/>
              </w:rPr>
              <w:lastRenderedPageBreak/>
              <w:t>Статья 233. Злоупотребление полномочиями в коммерческой или иной организации</w:t>
            </w:r>
          </w:p>
          <w:p w:rsidR="001C46BB" w:rsidRDefault="001C46BB">
            <w:pPr>
              <w:spacing w:after="0" w:line="240" w:lineRule="auto"/>
              <w:ind w:left="57" w:right="57" w:firstLine="274"/>
              <w:jc w:val="both"/>
              <w:rPr>
                <w:rFonts w:eastAsia="Times New Roman"/>
                <w:lang w:eastAsia="ru-RU"/>
              </w:rPr>
            </w:pPr>
          </w:p>
          <w:p w:rsidR="001C46BB" w:rsidRDefault="001C46BB">
            <w:pPr>
              <w:spacing w:after="0" w:line="240" w:lineRule="auto"/>
              <w:ind w:left="57" w:right="57" w:firstLine="274"/>
              <w:jc w:val="both"/>
              <w:rPr>
                <w:rFonts w:eastAsia="Times New Roman"/>
                <w:lang w:eastAsia="ru-RU"/>
              </w:rPr>
            </w:pPr>
            <w:r>
              <w:rPr>
                <w:rFonts w:eastAsia="Times New Roman"/>
                <w:lang w:eastAsia="ru-RU"/>
              </w:rPr>
              <w:t xml:space="preserve">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либо преимуществ для себя или других лиц, или организаций либо нанесения вреда другим лицам или организациям, если это причинило умышленно или </w:t>
            </w:r>
            <w:r>
              <w:rPr>
                <w:rFonts w:eastAsia="Times New Roman"/>
                <w:lang w:eastAsia="ru-RU"/>
              </w:rPr>
              <w:t>по неосторожности значительный вред, -</w:t>
            </w:r>
          </w:p>
          <w:p w:rsidR="001C46BB" w:rsidRDefault="001C46BB">
            <w:pPr>
              <w:spacing w:after="0" w:line="240" w:lineRule="auto"/>
              <w:ind w:left="57" w:right="57" w:firstLine="274"/>
              <w:jc w:val="both"/>
              <w:rPr>
                <w:rFonts w:eastAsia="Times New Roman"/>
                <w:lang w:eastAsia="ru-RU"/>
              </w:rPr>
            </w:pPr>
            <w:r>
              <w:rPr>
                <w:rFonts w:eastAsia="Times New Roman"/>
                <w:lang w:eastAsia="ru-RU"/>
              </w:rPr>
              <w:t>наказывается общественными работами IV категории или лишением права занимать определенные должности либо заниматься определенной деятельностью III категории или исправительными работами III категории, или штрафом IV категории.</w:t>
            </w:r>
          </w:p>
          <w:p w:rsidR="001C46BB" w:rsidRDefault="001C46BB">
            <w:pPr>
              <w:spacing w:after="0" w:line="240" w:lineRule="auto"/>
              <w:ind w:left="57" w:right="57" w:firstLine="274"/>
              <w:jc w:val="both"/>
              <w:rPr>
                <w:rFonts w:eastAsia="Times New Roman"/>
                <w:lang w:eastAsia="ru-RU"/>
              </w:rPr>
            </w:pPr>
            <w:r>
              <w:rPr>
                <w:rFonts w:eastAsia="Times New Roman"/>
                <w:lang w:eastAsia="ru-RU"/>
              </w:rPr>
              <w:t>2. То же деяние, совершенное служащим государственного или муниципального предприятия, хозяйственного общества, в котором государство или муниципальное образование владеет акциями (долями) в уставном капитале, -</w:t>
            </w:r>
          </w:p>
          <w:p w:rsidR="001C46BB" w:rsidRDefault="001C46BB">
            <w:pPr>
              <w:spacing w:after="0" w:line="240" w:lineRule="auto"/>
              <w:ind w:left="57" w:right="57" w:firstLine="274"/>
              <w:jc w:val="both"/>
              <w:rPr>
                <w:rFonts w:eastAsia="Times New Roman"/>
                <w:lang w:eastAsia="ru-RU"/>
              </w:rPr>
            </w:pPr>
            <w:r>
              <w:rPr>
                <w:rFonts w:eastAsia="Times New Roman"/>
                <w:lang w:eastAsia="ru-RU"/>
              </w:rPr>
              <w:t xml:space="preserve">наказывается лишением права занимать определенные должности либо заниматься определенной </w:t>
            </w:r>
            <w:r>
              <w:rPr>
                <w:rFonts w:eastAsia="Times New Roman"/>
                <w:lang w:eastAsia="ru-RU"/>
              </w:rPr>
              <w:lastRenderedPageBreak/>
              <w:t>деятельностью IV категории или исправительными работами IV категории, или штрафом V категории, или лишением свободы I категории со штрафом I категории.</w:t>
            </w:r>
          </w:p>
          <w:p w:rsidR="001C46BB" w:rsidRDefault="001C46BB">
            <w:pPr>
              <w:spacing w:after="0" w:line="240" w:lineRule="auto"/>
              <w:ind w:left="57" w:right="57" w:firstLine="274"/>
              <w:jc w:val="both"/>
              <w:rPr>
                <w:rFonts w:eastAsia="Times New Roman"/>
                <w:lang w:eastAsia="ru-RU"/>
              </w:rPr>
            </w:pPr>
            <w:r>
              <w:rPr>
                <w:rFonts w:eastAsia="Times New Roman"/>
                <w:lang w:eastAsia="ru-RU"/>
              </w:rPr>
              <w:t>Примечание.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хозяйственным обществом, в котором государство или муниципальное образование владеет акциями (долями) в уставном капитале, уголовное преследование осуществляется по заявлению этой организации или с ее согласия.</w:t>
            </w:r>
          </w:p>
          <w:p w:rsidR="001C46BB" w:rsidRDefault="001C46BB">
            <w:pPr>
              <w:spacing w:after="0" w:line="240" w:lineRule="auto"/>
              <w:ind w:left="57" w:right="57" w:firstLine="274"/>
              <w:jc w:val="both"/>
              <w:rPr>
                <w:rFonts w:eastAsia="Times New Roman"/>
                <w:b/>
                <w:lang w:eastAsia="ru-RU"/>
              </w:rPr>
            </w:pPr>
            <w:r>
              <w:rPr>
                <w:rFonts w:eastAsia="Times New Roman"/>
                <w:b/>
                <w:lang w:eastAsia="ru-RU"/>
              </w:rPr>
              <w:lastRenderedPageBreak/>
              <w:t>В случае добровольного погашения причиненного ущерба, а также возмещения процессуальных издержек, лицо подлежит освобождению от уголовной ответственности и наказания за совершение преступлений, предусмотренного частью 1 статьи 233 и статьей 234 настоящего Кодекса.</w:t>
            </w:r>
          </w:p>
          <w:p w:rsidR="001C46BB" w:rsidRDefault="001C46BB">
            <w:pPr>
              <w:spacing w:after="0" w:line="240" w:lineRule="auto"/>
              <w:ind w:left="57" w:right="57" w:firstLine="274"/>
              <w:jc w:val="both"/>
              <w:rPr>
                <w:rFonts w:eastAsia="Times New Roman"/>
                <w:b/>
                <w:lang w:eastAsia="ru-RU"/>
              </w:rPr>
            </w:pPr>
            <w:r>
              <w:rPr>
                <w:rFonts w:eastAsia="Times New Roman"/>
                <w:b/>
                <w:lang w:eastAsia="ru-RU"/>
              </w:rPr>
              <w:t xml:space="preserve">В случае повторного совершения деяний, предусмотренного частью 1 статьи 233 и статьей </w:t>
            </w:r>
            <w:proofErr w:type="gramStart"/>
            <w:r>
              <w:rPr>
                <w:rFonts w:eastAsia="Times New Roman"/>
                <w:b/>
                <w:lang w:eastAsia="ru-RU"/>
              </w:rPr>
              <w:t>234  настоящего</w:t>
            </w:r>
            <w:proofErr w:type="gramEnd"/>
            <w:r>
              <w:rPr>
                <w:rFonts w:eastAsia="Times New Roman"/>
                <w:b/>
                <w:lang w:eastAsia="ru-RU"/>
              </w:rPr>
              <w:t xml:space="preserve"> Кодекса, освобождение от уголовной ответственности и наказания не применяется.</w:t>
            </w:r>
          </w:p>
          <w:p w:rsidR="001C46BB" w:rsidRDefault="001C46BB">
            <w:pPr>
              <w:spacing w:after="0" w:line="240" w:lineRule="auto"/>
              <w:ind w:left="57" w:right="57" w:firstLine="274"/>
              <w:jc w:val="both"/>
              <w:rPr>
                <w:rFonts w:eastAsia="Times New Roman"/>
                <w:lang w:val="en-US" w:eastAsia="ru-RU"/>
              </w:rPr>
            </w:pPr>
            <w:r>
              <w:rPr>
                <w:rFonts w:eastAsia="Times New Roman"/>
                <w:b/>
                <w:lang w:eastAsia="ru-RU"/>
              </w:rPr>
              <w:t xml:space="preserve">В случае погашения процессуальных издержек и добровольного возмещения им </w:t>
            </w:r>
            <w:r>
              <w:rPr>
                <w:rFonts w:eastAsia="Times New Roman"/>
                <w:b/>
                <w:lang w:eastAsia="ru-RU"/>
              </w:rPr>
              <w:lastRenderedPageBreak/>
              <w:t>причиненного ущерба, либо суммы коммерческого подкупа или незаконного вознаграждения в двукратном размере, лицо подлежит освобождению от уголовной ответственности и наказания за совершенное деяние, предусмотренное частью 2 статьи 233 либо статьями 235, 237 и 238 настоящего Кодекса.</w:t>
            </w:r>
          </w:p>
        </w:tc>
      </w:tr>
      <w:tr w:rsidR="001C46BB" w:rsidTr="001C46BB">
        <w:trPr>
          <w:trHeight w:val="347"/>
        </w:trPr>
        <w:tc>
          <w:tcPr>
            <w:tcW w:w="2938"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spacing w:after="0" w:line="240" w:lineRule="auto"/>
              <w:ind w:firstLine="142"/>
              <w:jc w:val="both"/>
              <w:rPr>
                <w:rFonts w:eastAsia="Times New Roman"/>
                <w:lang w:eastAsia="ru-RU"/>
              </w:rPr>
            </w:pPr>
            <w:r>
              <w:rPr>
                <w:rFonts w:eastAsia="Times New Roman"/>
                <w:lang w:eastAsia="ru-RU"/>
              </w:rPr>
              <w:lastRenderedPageBreak/>
              <w:t>Статья 319. Коррупция</w:t>
            </w:r>
          </w:p>
          <w:p w:rsidR="001C46BB" w:rsidRDefault="001C46BB">
            <w:pPr>
              <w:spacing w:after="0" w:line="240" w:lineRule="auto"/>
              <w:ind w:firstLine="142"/>
              <w:jc w:val="both"/>
              <w:rPr>
                <w:rFonts w:eastAsia="Times New Roman"/>
                <w:lang w:eastAsia="ru-RU"/>
              </w:rPr>
            </w:pPr>
          </w:p>
          <w:p w:rsidR="001C46BB" w:rsidRDefault="001C46BB">
            <w:pPr>
              <w:spacing w:after="0" w:line="240" w:lineRule="auto"/>
              <w:ind w:firstLine="142"/>
              <w:jc w:val="both"/>
              <w:rPr>
                <w:rFonts w:eastAsia="Times New Roman"/>
                <w:lang w:eastAsia="ru-RU"/>
              </w:rPr>
            </w:pPr>
            <w:r>
              <w:rPr>
                <w:rFonts w:eastAsia="Times New Roman"/>
                <w:lang w:eastAsia="ru-RU"/>
              </w:rPr>
              <w:t xml:space="preserve">1. Коррупция - умышленные деяния, состоящие в создании противоправной устойчивой связи одного или нескольких должностных лиц, обладающих властными полномочиями, с </w:t>
            </w:r>
            <w:r>
              <w:rPr>
                <w:rFonts w:eastAsia="Times New Roman"/>
                <w:lang w:eastAsia="ru-RU"/>
              </w:rPr>
              <w:lastRenderedPageBreak/>
              <w:t>отдельными лицами или группировками в целях незаконного получения материальных, любых иных благ и преимуществ, а также предоставление ими этих благ и преимуществ физическим и юридическим лицам, создающее угрозу интересам общества или государства, -</w:t>
            </w:r>
          </w:p>
          <w:p w:rsidR="001C46BB" w:rsidRDefault="001C46BB">
            <w:pPr>
              <w:spacing w:after="0" w:line="240" w:lineRule="auto"/>
              <w:ind w:firstLine="142"/>
              <w:jc w:val="both"/>
              <w:rPr>
                <w:rFonts w:eastAsia="Times New Roman"/>
                <w:lang w:eastAsia="ru-RU"/>
              </w:rPr>
            </w:pPr>
            <w:r>
              <w:rPr>
                <w:rFonts w:eastAsia="Times New Roman"/>
                <w:lang w:eastAsia="ru-RU"/>
              </w:rPr>
              <w:t>наказывается лишением свободы V категории.</w:t>
            </w:r>
          </w:p>
          <w:p w:rsidR="001C46BB" w:rsidRDefault="001C46BB">
            <w:pPr>
              <w:spacing w:after="0" w:line="240" w:lineRule="auto"/>
              <w:ind w:firstLine="142"/>
              <w:jc w:val="both"/>
              <w:rPr>
                <w:rFonts w:eastAsia="Times New Roman"/>
                <w:lang w:eastAsia="ru-RU"/>
              </w:rPr>
            </w:pPr>
            <w:r>
              <w:rPr>
                <w:rFonts w:eastAsia="Times New Roman"/>
                <w:lang w:eastAsia="ru-RU"/>
              </w:rPr>
              <w:t>2. То же деяние, совершенное в интересах организованной преступной группы, преступной организации или повлекшее иные тяжкие последствия, -</w:t>
            </w:r>
          </w:p>
          <w:p w:rsidR="001C46BB" w:rsidRDefault="001C46BB">
            <w:pPr>
              <w:spacing w:after="0" w:line="240" w:lineRule="auto"/>
              <w:ind w:firstLine="142"/>
              <w:jc w:val="both"/>
              <w:rPr>
                <w:rFonts w:eastAsia="Times New Roman"/>
                <w:lang w:eastAsia="ru-RU"/>
              </w:rPr>
            </w:pPr>
            <w:r>
              <w:rPr>
                <w:rFonts w:eastAsia="Times New Roman"/>
                <w:lang w:eastAsia="ru-RU"/>
              </w:rPr>
              <w:lastRenderedPageBreak/>
              <w:t>наказывается лишением свободы VI категории.</w:t>
            </w:r>
          </w:p>
        </w:tc>
        <w:tc>
          <w:tcPr>
            <w:tcW w:w="2977"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Pr="001C46BB" w:rsidRDefault="001C46BB">
            <w:pPr>
              <w:pStyle w:val="Standard"/>
              <w:spacing w:line="240" w:lineRule="auto"/>
              <w:ind w:right="57" w:firstLine="142"/>
              <w:jc w:val="both"/>
              <w:rPr>
                <w:rFonts w:eastAsia="Calibri" w:cs="Times New Roman"/>
                <w:b/>
                <w:bCs/>
                <w:sz w:val="22"/>
              </w:rPr>
            </w:pPr>
          </w:p>
          <w:p w:rsidR="001C46BB" w:rsidRDefault="001C46BB">
            <w:pPr>
              <w:pStyle w:val="Standard"/>
              <w:spacing w:line="240" w:lineRule="auto"/>
              <w:ind w:right="57" w:firstLine="142"/>
              <w:jc w:val="both"/>
              <w:rPr>
                <w:rFonts w:eastAsia="Calibri" w:cs="Times New Roman"/>
                <w:b/>
                <w:bCs/>
                <w:sz w:val="22"/>
                <w:lang w:val="en-US"/>
              </w:rPr>
            </w:pPr>
            <w:proofErr w:type="spellStart"/>
            <w:r>
              <w:rPr>
                <w:rFonts w:eastAsia="Calibri" w:cs="Times New Roman"/>
                <w:b/>
                <w:bCs/>
                <w:sz w:val="22"/>
                <w:lang w:val="en-US"/>
              </w:rPr>
              <w:t>Не</w:t>
            </w:r>
            <w:proofErr w:type="spellEnd"/>
            <w:r>
              <w:rPr>
                <w:rFonts w:eastAsia="Calibri" w:cs="Times New Roman"/>
                <w:b/>
                <w:bCs/>
                <w:sz w:val="22"/>
                <w:lang w:val="en-US"/>
              </w:rPr>
              <w:t xml:space="preserve"> </w:t>
            </w:r>
            <w:proofErr w:type="spellStart"/>
            <w:r>
              <w:rPr>
                <w:rFonts w:eastAsia="Calibri" w:cs="Times New Roman"/>
                <w:b/>
                <w:bCs/>
                <w:sz w:val="22"/>
                <w:lang w:val="en-US"/>
              </w:rPr>
              <w:t>предусмотрено</w:t>
            </w:r>
            <w:proofErr w:type="spellEnd"/>
          </w:p>
        </w:tc>
        <w:tc>
          <w:tcPr>
            <w:tcW w:w="2977" w:type="dxa"/>
            <w:tcBorders>
              <w:top w:val="single" w:sz="4" w:space="0" w:color="00000A"/>
              <w:left w:val="single" w:sz="4" w:space="0" w:color="000001"/>
              <w:bottom w:val="single" w:sz="4" w:space="0" w:color="00000A"/>
              <w:right w:val="single" w:sz="4" w:space="0" w:color="000001"/>
            </w:tcBorders>
          </w:tcPr>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p>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A"/>
              <w:left w:val="single" w:sz="4" w:space="0" w:color="000001"/>
              <w:bottom w:val="single" w:sz="4" w:space="0" w:color="00000A"/>
              <w:right w:val="single" w:sz="4" w:space="0" w:color="000001"/>
            </w:tcBorders>
            <w:hideMark/>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w:t>
            </w:r>
          </w:p>
          <w:p w:rsidR="001C46BB" w:rsidRDefault="001C46BB">
            <w:pPr>
              <w:tabs>
                <w:tab w:val="left" w:pos="993"/>
              </w:tabs>
              <w:spacing w:after="0" w:line="240" w:lineRule="auto"/>
              <w:ind w:left="57" w:right="57" w:firstLine="266"/>
              <w:jc w:val="both"/>
              <w:rPr>
                <w:rFonts w:eastAsia="Times New Roman"/>
                <w:sz w:val="22"/>
                <w:lang w:eastAsia="ru-RU"/>
              </w:rPr>
            </w:pPr>
            <w:r>
              <w:rPr>
                <w:rFonts w:eastAsia="Times New Roman"/>
                <w:lang w:eastAsia="ru-RU"/>
              </w:rPr>
              <w:t>статью 319 дополнить примечанием следующего содержания:</w:t>
            </w:r>
          </w:p>
          <w:p w:rsidR="001C46BB" w:rsidRDefault="001C46BB">
            <w:pPr>
              <w:tabs>
                <w:tab w:val="left" w:pos="993"/>
              </w:tabs>
              <w:spacing w:after="0" w:line="240" w:lineRule="auto"/>
              <w:ind w:left="57" w:right="57" w:firstLine="266"/>
              <w:jc w:val="both"/>
              <w:rPr>
                <w:rFonts w:eastAsia="Times New Roman"/>
                <w:lang w:eastAsia="ru-RU"/>
              </w:rPr>
            </w:pPr>
            <w:r>
              <w:rPr>
                <w:rFonts w:eastAsia="Times New Roman"/>
                <w:lang w:eastAsia="ru-RU"/>
              </w:rPr>
              <w:t xml:space="preserve">«Примечание. В случае погашения процессуальных издержек, а также добровольного возмещения </w:t>
            </w:r>
            <w:r>
              <w:rPr>
                <w:rFonts w:eastAsia="Times New Roman"/>
                <w:lang w:eastAsia="ru-RU"/>
              </w:rPr>
              <w:t>причиненного ущерба либо суммы взятки в трехкратном размере лицо подлежит освобождению от уголовной ответственности и наказания за совершение деяния, предусмотренного статьями 319 и 320, 322-329 настоящего Кодекса.».</w:t>
            </w:r>
          </w:p>
          <w:p w:rsidR="001C46BB" w:rsidRDefault="001C46BB">
            <w:pPr>
              <w:pStyle w:val="Standard"/>
              <w:spacing w:line="240" w:lineRule="auto"/>
              <w:ind w:left="57" w:right="57"/>
              <w:jc w:val="both"/>
              <w:rPr>
                <w:rFonts w:eastAsia="Calibri" w:cs="Times New Roman"/>
                <w:b/>
                <w:bCs/>
                <w:sz w:val="22"/>
                <w:lang w:val="en-US"/>
              </w:rPr>
            </w:pPr>
            <w:proofErr w:type="spellStart"/>
            <w:r>
              <w:rPr>
                <w:rFonts w:eastAsia="Calibri" w:cs="Times New Roman"/>
                <w:b/>
                <w:bCs/>
                <w:sz w:val="22"/>
                <w:lang w:val="en-US"/>
              </w:rPr>
              <w:t>Принято</w:t>
            </w:r>
            <w:proofErr w:type="spellEnd"/>
          </w:p>
        </w:tc>
        <w:tc>
          <w:tcPr>
            <w:tcW w:w="3544" w:type="dxa"/>
            <w:tcBorders>
              <w:top w:val="single" w:sz="4" w:space="0" w:color="00000A"/>
              <w:left w:val="single" w:sz="4" w:space="0" w:color="000001"/>
              <w:bottom w:val="single" w:sz="4" w:space="0" w:color="00000A"/>
              <w:right w:val="single" w:sz="4" w:space="0" w:color="000001"/>
            </w:tcBorders>
          </w:tcPr>
          <w:p w:rsidR="001C46BB" w:rsidRDefault="001C46BB">
            <w:pPr>
              <w:spacing w:after="0" w:line="240" w:lineRule="auto"/>
              <w:ind w:left="57" w:right="57" w:firstLine="274"/>
              <w:jc w:val="both"/>
              <w:rPr>
                <w:rFonts w:eastAsia="Times New Roman"/>
                <w:sz w:val="22"/>
                <w:lang w:eastAsia="ru-RU"/>
              </w:rPr>
            </w:pPr>
            <w:r>
              <w:rPr>
                <w:rFonts w:eastAsia="Times New Roman"/>
                <w:lang w:eastAsia="ru-RU"/>
              </w:rPr>
              <w:lastRenderedPageBreak/>
              <w:t>Статья 319. Коррупция</w:t>
            </w:r>
          </w:p>
          <w:p w:rsidR="001C46BB" w:rsidRDefault="001C46BB">
            <w:pPr>
              <w:spacing w:after="0" w:line="240" w:lineRule="auto"/>
              <w:ind w:left="57" w:right="57" w:firstLine="274"/>
              <w:jc w:val="both"/>
              <w:rPr>
                <w:rFonts w:eastAsia="Times New Roman"/>
                <w:lang w:eastAsia="ru-RU"/>
              </w:rPr>
            </w:pPr>
          </w:p>
          <w:p w:rsidR="001C46BB" w:rsidRDefault="001C46BB">
            <w:pPr>
              <w:spacing w:after="0" w:line="240" w:lineRule="auto"/>
              <w:ind w:left="57" w:right="57" w:firstLine="274"/>
              <w:jc w:val="both"/>
              <w:rPr>
                <w:rFonts w:eastAsia="Times New Roman"/>
                <w:lang w:eastAsia="ru-RU"/>
              </w:rPr>
            </w:pPr>
            <w:r>
              <w:rPr>
                <w:rFonts w:eastAsia="Times New Roman"/>
                <w:lang w:eastAsia="ru-RU"/>
              </w:rPr>
              <w:t xml:space="preserve">1. Коррупция - умышленные деяния, состоящие в создании противоправной устойчивой связи одного или нескольких должностных лиц, обладающих властными полномочиями, с отдельными лицами или группировками в целях незаконного получения материальных, любых иных </w:t>
            </w:r>
            <w:r>
              <w:rPr>
                <w:rFonts w:eastAsia="Times New Roman"/>
                <w:lang w:eastAsia="ru-RU"/>
              </w:rPr>
              <w:lastRenderedPageBreak/>
              <w:t>благ и преимуществ, а также предоставление ими этих благ и преимуществ физическим и юридическим лицам, создающее угрозу интересам общества или государства, -</w:t>
            </w:r>
          </w:p>
          <w:p w:rsidR="001C46BB" w:rsidRDefault="001C46BB">
            <w:pPr>
              <w:spacing w:after="0" w:line="240" w:lineRule="auto"/>
              <w:ind w:left="57" w:right="57" w:firstLine="274"/>
              <w:jc w:val="both"/>
              <w:rPr>
                <w:rFonts w:eastAsia="Times New Roman"/>
                <w:lang w:eastAsia="ru-RU"/>
              </w:rPr>
            </w:pPr>
            <w:r>
              <w:rPr>
                <w:rFonts w:eastAsia="Times New Roman"/>
                <w:lang w:eastAsia="ru-RU"/>
              </w:rPr>
              <w:t>наказывается лишением свободы V категории.</w:t>
            </w:r>
          </w:p>
          <w:p w:rsidR="001C46BB" w:rsidRDefault="001C46BB">
            <w:pPr>
              <w:spacing w:after="0" w:line="240" w:lineRule="auto"/>
              <w:ind w:left="57" w:right="57" w:firstLine="274"/>
              <w:jc w:val="both"/>
              <w:rPr>
                <w:rFonts w:eastAsia="Times New Roman"/>
                <w:lang w:eastAsia="ru-RU"/>
              </w:rPr>
            </w:pPr>
            <w:r>
              <w:rPr>
                <w:rFonts w:eastAsia="Times New Roman"/>
                <w:lang w:eastAsia="ru-RU"/>
              </w:rPr>
              <w:t>2. То же деяние, совершенное в интересах организованной преступной группы, преступной организации или повлекшее иные тяжкие последствия, -</w:t>
            </w:r>
          </w:p>
          <w:p w:rsidR="001C46BB" w:rsidRDefault="001C46BB">
            <w:pPr>
              <w:spacing w:after="0" w:line="240" w:lineRule="auto"/>
              <w:ind w:left="57" w:right="57" w:firstLine="274"/>
              <w:jc w:val="both"/>
              <w:rPr>
                <w:rFonts w:eastAsia="Times New Roman"/>
                <w:lang w:eastAsia="ru-RU"/>
              </w:rPr>
            </w:pPr>
            <w:r>
              <w:rPr>
                <w:rFonts w:eastAsia="Times New Roman"/>
                <w:lang w:eastAsia="ru-RU"/>
              </w:rPr>
              <w:t>наказывается лишением свободы VI категории.</w:t>
            </w:r>
          </w:p>
          <w:p w:rsidR="001C46BB" w:rsidRDefault="001C46BB">
            <w:pPr>
              <w:spacing w:after="0" w:line="240" w:lineRule="auto"/>
              <w:ind w:left="57" w:right="57" w:firstLine="274"/>
              <w:jc w:val="both"/>
              <w:rPr>
                <w:rFonts w:eastAsia="Times New Roman"/>
                <w:b/>
                <w:lang w:eastAsia="ru-RU"/>
              </w:rPr>
            </w:pPr>
            <w:r>
              <w:rPr>
                <w:rFonts w:eastAsia="Times New Roman"/>
                <w:b/>
                <w:lang w:eastAsia="ru-RU"/>
              </w:rPr>
              <w:t xml:space="preserve">Примечание. В случае погашения процессуальных издержек, а также добровольного возмещения причиненного ущерба либо суммы взятки в трехкратном размере лицо подлежит освобождению от уголовной ответственности и </w:t>
            </w:r>
            <w:r>
              <w:rPr>
                <w:rFonts w:eastAsia="Times New Roman"/>
                <w:b/>
                <w:lang w:eastAsia="ru-RU"/>
              </w:rPr>
              <w:lastRenderedPageBreak/>
              <w:t>наказания за совершение деяния, предусмотренного статьями 319 и 320, 322-329 настоящего Кодекса.</w:t>
            </w:r>
          </w:p>
        </w:tc>
      </w:tr>
      <w:tr w:rsidR="001C46BB" w:rsidTr="001C46BB">
        <w:trPr>
          <w:trHeight w:val="347"/>
        </w:trPr>
        <w:tc>
          <w:tcPr>
            <w:tcW w:w="15413" w:type="dxa"/>
            <w:gridSpan w:val="5"/>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Pr="001C46BB" w:rsidRDefault="001C46BB">
            <w:pPr>
              <w:pStyle w:val="Standard"/>
              <w:spacing w:line="240" w:lineRule="auto"/>
              <w:ind w:left="57" w:right="57"/>
              <w:jc w:val="center"/>
              <w:rPr>
                <w:rFonts w:cs="Times New Roman"/>
                <w:b/>
                <w:szCs w:val="24"/>
                <w:u w:val="single"/>
              </w:rPr>
            </w:pPr>
            <w:r w:rsidRPr="001C46BB">
              <w:rPr>
                <w:rFonts w:cs="Times New Roman"/>
                <w:b/>
                <w:szCs w:val="24"/>
                <w:u w:val="single"/>
              </w:rPr>
              <w:lastRenderedPageBreak/>
              <w:t>Уголовно-процессуальный кодекс Кыргызской Республики (статья 4 законопроекта)</w:t>
            </w:r>
          </w:p>
          <w:p w:rsidR="001C46BB" w:rsidRPr="001C46BB" w:rsidRDefault="001C46BB">
            <w:pPr>
              <w:pStyle w:val="Standard"/>
              <w:spacing w:line="240" w:lineRule="auto"/>
              <w:ind w:left="57" w:right="57"/>
              <w:jc w:val="center"/>
              <w:rPr>
                <w:rFonts w:eastAsia="Calibri" w:cs="Times New Roman"/>
                <w:b/>
                <w:bCs/>
                <w:sz w:val="22"/>
                <w:u w:val="single"/>
              </w:rPr>
            </w:pPr>
          </w:p>
        </w:tc>
      </w:tr>
      <w:tr w:rsidR="001C46BB" w:rsidTr="001C46BB">
        <w:trPr>
          <w:trHeight w:val="347"/>
        </w:trPr>
        <w:tc>
          <w:tcPr>
            <w:tcW w:w="2938"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spacing w:after="0" w:line="240" w:lineRule="auto"/>
              <w:ind w:firstLine="137"/>
              <w:jc w:val="both"/>
              <w:rPr>
                <w:rFonts w:eastAsia="Times New Roman"/>
                <w:sz w:val="22"/>
                <w:lang w:eastAsia="ru-RU"/>
              </w:rPr>
            </w:pPr>
            <w:r>
              <w:rPr>
                <w:rFonts w:eastAsia="Times New Roman"/>
                <w:lang w:eastAsia="ru-RU"/>
              </w:rPr>
              <w:t>Статья 26. Обстоятельства, исключающие производство по делу</w:t>
            </w: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r>
              <w:rPr>
                <w:rFonts w:eastAsia="Times New Roman"/>
                <w:lang w:eastAsia="ru-RU"/>
              </w:rPr>
              <w:t>1. Производство по делу подлежит прекращению:</w:t>
            </w:r>
          </w:p>
          <w:p w:rsidR="001C46BB" w:rsidRDefault="001C46BB">
            <w:pPr>
              <w:spacing w:after="0" w:line="240" w:lineRule="auto"/>
              <w:ind w:firstLine="137"/>
              <w:jc w:val="both"/>
              <w:rPr>
                <w:rFonts w:eastAsia="Times New Roman"/>
                <w:lang w:eastAsia="ru-RU"/>
              </w:rPr>
            </w:pPr>
            <w:r>
              <w:rPr>
                <w:rFonts w:eastAsia="Times New Roman"/>
                <w:lang w:eastAsia="ru-RU"/>
              </w:rPr>
              <w:t>1) за отсутствием события преступления и (или) события проступка;</w:t>
            </w:r>
          </w:p>
          <w:p w:rsidR="001C46BB" w:rsidRDefault="001C46BB">
            <w:pPr>
              <w:spacing w:after="0" w:line="240" w:lineRule="auto"/>
              <w:ind w:firstLine="137"/>
              <w:jc w:val="both"/>
              <w:rPr>
                <w:rFonts w:eastAsia="Times New Roman"/>
                <w:lang w:eastAsia="ru-RU"/>
              </w:rPr>
            </w:pPr>
            <w:r>
              <w:rPr>
                <w:rFonts w:eastAsia="Times New Roman"/>
                <w:lang w:eastAsia="ru-RU"/>
              </w:rPr>
              <w:t>2) за отсутствием в деянии состава преступления и (или) состава проступка;</w:t>
            </w:r>
          </w:p>
          <w:p w:rsidR="001C46BB" w:rsidRDefault="001C46BB">
            <w:pPr>
              <w:spacing w:after="0" w:line="240" w:lineRule="auto"/>
              <w:ind w:firstLine="137"/>
              <w:jc w:val="both"/>
              <w:rPr>
                <w:rFonts w:eastAsia="Times New Roman"/>
                <w:lang w:eastAsia="ru-RU"/>
              </w:rPr>
            </w:pPr>
            <w:r>
              <w:rPr>
                <w:rFonts w:eastAsia="Times New Roman"/>
                <w:lang w:eastAsia="ru-RU"/>
              </w:rPr>
              <w:t xml:space="preserve">3) за правомерностью деяния, причинившего вред, в силу уголовного закона либо Кодекса о проступках: необходимая оборона; </w:t>
            </w:r>
            <w:r>
              <w:rPr>
                <w:rFonts w:eastAsia="Times New Roman"/>
                <w:lang w:eastAsia="ru-RU"/>
              </w:rPr>
              <w:lastRenderedPageBreak/>
              <w:t>мнимая оборона; крайняя необходимость; физическое или психическое принуждение; задержание лица, совершившего преступление либо проступок; исполнение закона, приказа (распоряжения), обязанностей по должности; обоснованный риск; выполнение специального задания;</w:t>
            </w:r>
          </w:p>
          <w:p w:rsidR="001C46BB" w:rsidRDefault="001C46BB">
            <w:pPr>
              <w:spacing w:after="0" w:line="240" w:lineRule="auto"/>
              <w:ind w:firstLine="137"/>
              <w:jc w:val="both"/>
              <w:rPr>
                <w:rFonts w:eastAsia="Times New Roman"/>
                <w:lang w:eastAsia="ru-RU"/>
              </w:rPr>
            </w:pPr>
            <w:r>
              <w:rPr>
                <w:rFonts w:eastAsia="Times New Roman"/>
                <w:lang w:eastAsia="ru-RU"/>
              </w:rPr>
              <w:t>4) за отсутствием заявления потерпевшего в случаях, предусмотренных настоящим Кодексом;</w:t>
            </w:r>
          </w:p>
          <w:p w:rsidR="001C46BB" w:rsidRDefault="001C46BB">
            <w:pPr>
              <w:spacing w:after="0" w:line="240" w:lineRule="auto"/>
              <w:ind w:firstLine="137"/>
              <w:jc w:val="both"/>
              <w:rPr>
                <w:rFonts w:eastAsia="Times New Roman"/>
                <w:lang w:eastAsia="ru-RU"/>
              </w:rPr>
            </w:pPr>
            <w:r>
              <w:rPr>
                <w:rFonts w:eastAsia="Times New Roman"/>
                <w:lang w:eastAsia="ru-RU"/>
              </w:rPr>
              <w:t xml:space="preserve">5) в отношении лица, о котором имеются вступивший в законную силу </w:t>
            </w:r>
            <w:r>
              <w:rPr>
                <w:rFonts w:eastAsia="Times New Roman"/>
                <w:lang w:eastAsia="ru-RU"/>
              </w:rPr>
              <w:lastRenderedPageBreak/>
              <w:t>приговор суда по тому же обвинению либо иное неотмененное судебное решение, установившее невозможность уголовного преследования;</w:t>
            </w:r>
          </w:p>
          <w:p w:rsidR="001C46BB" w:rsidRDefault="001C46BB">
            <w:pPr>
              <w:spacing w:after="0" w:line="240" w:lineRule="auto"/>
              <w:ind w:firstLine="137"/>
              <w:jc w:val="both"/>
              <w:rPr>
                <w:rFonts w:eastAsia="Times New Roman"/>
                <w:lang w:eastAsia="ru-RU"/>
              </w:rPr>
            </w:pPr>
            <w:r>
              <w:rPr>
                <w:rFonts w:eastAsia="Times New Roman"/>
                <w:lang w:eastAsia="ru-RU"/>
              </w:rPr>
              <w:t>6) в отношении лица, о котором имеется неотмененное постановление уполномоченного должностного лица органа дознания, следователя, прокурора о прекращении дела по тому же деянию;</w:t>
            </w:r>
          </w:p>
          <w:p w:rsidR="001C46BB" w:rsidRDefault="001C46BB">
            <w:pPr>
              <w:spacing w:after="0" w:line="240" w:lineRule="auto"/>
              <w:ind w:firstLine="137"/>
              <w:jc w:val="both"/>
              <w:rPr>
                <w:rFonts w:eastAsia="Times New Roman"/>
                <w:lang w:eastAsia="ru-RU"/>
              </w:rPr>
            </w:pPr>
            <w:r>
              <w:rPr>
                <w:rFonts w:eastAsia="Times New Roman"/>
                <w:lang w:eastAsia="ru-RU"/>
              </w:rPr>
              <w:t xml:space="preserve">7) в отношении умершего к моменту осуществления уголовного судопроизводства, за исключением случаев, когда производство по делу необходимо для реабилитации </w:t>
            </w:r>
            <w:r>
              <w:rPr>
                <w:rFonts w:eastAsia="Times New Roman"/>
                <w:lang w:eastAsia="ru-RU"/>
              </w:rPr>
              <w:lastRenderedPageBreak/>
              <w:t>умершего или расследования дела в отношении других лиц;</w:t>
            </w:r>
          </w:p>
          <w:p w:rsidR="001C46BB" w:rsidRDefault="001C46BB">
            <w:pPr>
              <w:spacing w:after="0" w:line="240" w:lineRule="auto"/>
              <w:ind w:firstLine="137"/>
              <w:jc w:val="both"/>
              <w:rPr>
                <w:rFonts w:eastAsia="Times New Roman"/>
                <w:lang w:eastAsia="ru-RU"/>
              </w:rPr>
            </w:pPr>
            <w:r>
              <w:rPr>
                <w:rFonts w:eastAsia="Times New Roman"/>
                <w:lang w:eastAsia="ru-RU"/>
              </w:rPr>
              <w:t>8) в отношении лица, добровольно отказавшегося от доведения преступления до конца;</w:t>
            </w:r>
          </w:p>
          <w:p w:rsidR="001C46BB" w:rsidRDefault="001C46BB">
            <w:pPr>
              <w:spacing w:after="0" w:line="240" w:lineRule="auto"/>
              <w:ind w:firstLine="137"/>
              <w:jc w:val="both"/>
              <w:rPr>
                <w:rFonts w:eastAsia="Times New Roman"/>
                <w:lang w:eastAsia="ru-RU"/>
              </w:rPr>
            </w:pPr>
            <w:r>
              <w:rPr>
                <w:rFonts w:eastAsia="Times New Roman"/>
                <w:lang w:eastAsia="ru-RU"/>
              </w:rPr>
              <w:t>9) в отношении лица, подлежащего освобождению от уголовной ответственности в силу положений Особенных частей Кодекса о проступках и Уголовного кодекса;</w:t>
            </w: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r>
              <w:rPr>
                <w:rFonts w:eastAsia="Times New Roman"/>
                <w:lang w:eastAsia="ru-RU"/>
              </w:rPr>
              <w:t>10) в связи с декриминализацией деяния;</w:t>
            </w:r>
          </w:p>
          <w:p w:rsidR="001C46BB" w:rsidRDefault="001C46BB">
            <w:pPr>
              <w:spacing w:after="0" w:line="240" w:lineRule="auto"/>
              <w:ind w:firstLine="137"/>
              <w:jc w:val="both"/>
              <w:rPr>
                <w:rFonts w:eastAsia="Times New Roman"/>
                <w:lang w:eastAsia="ru-RU"/>
              </w:rPr>
            </w:pPr>
            <w:r>
              <w:rPr>
                <w:rFonts w:eastAsia="Times New Roman"/>
                <w:lang w:eastAsia="ru-RU"/>
              </w:rPr>
              <w:t xml:space="preserve">11) вследствие акта амнистии, если он устраняет применение </w:t>
            </w:r>
            <w:r>
              <w:rPr>
                <w:rFonts w:eastAsia="Times New Roman"/>
                <w:lang w:eastAsia="ru-RU"/>
              </w:rPr>
              <w:lastRenderedPageBreak/>
              <w:t>наказания за совершенное деяние;</w:t>
            </w:r>
          </w:p>
          <w:p w:rsidR="001C46BB" w:rsidRDefault="001C46BB">
            <w:pPr>
              <w:spacing w:after="0" w:line="240" w:lineRule="auto"/>
              <w:ind w:firstLine="137"/>
              <w:jc w:val="both"/>
              <w:rPr>
                <w:rFonts w:eastAsia="Times New Roman"/>
                <w:lang w:eastAsia="ru-RU"/>
              </w:rPr>
            </w:pPr>
            <w:r>
              <w:rPr>
                <w:rFonts w:eastAsia="Times New Roman"/>
                <w:lang w:eastAsia="ru-RU"/>
              </w:rPr>
              <w:t>12) за истечением срока давности;</w:t>
            </w:r>
          </w:p>
          <w:p w:rsidR="001C46BB" w:rsidRDefault="001C46BB">
            <w:pPr>
              <w:spacing w:after="0" w:line="240" w:lineRule="auto"/>
              <w:ind w:firstLine="137"/>
              <w:jc w:val="both"/>
              <w:rPr>
                <w:rFonts w:eastAsia="Times New Roman"/>
                <w:lang w:eastAsia="ru-RU"/>
              </w:rPr>
            </w:pPr>
            <w:r>
              <w:rPr>
                <w:rFonts w:eastAsia="Times New Roman"/>
                <w:lang w:eastAsia="ru-RU"/>
              </w:rPr>
              <w:t>13) в связи с примирением сторон в соответствии с частью 3 статьи 23 настоящего Кодекса и статьей 39 Кодекса о проступках;</w:t>
            </w:r>
          </w:p>
          <w:p w:rsidR="001C46BB" w:rsidRDefault="001C46BB">
            <w:pPr>
              <w:spacing w:after="0" w:line="240" w:lineRule="auto"/>
              <w:ind w:firstLine="137"/>
              <w:jc w:val="both"/>
              <w:rPr>
                <w:rFonts w:eastAsia="Times New Roman"/>
                <w:lang w:eastAsia="ru-RU"/>
              </w:rPr>
            </w:pPr>
            <w:r>
              <w:rPr>
                <w:rFonts w:eastAsia="Times New Roman"/>
                <w:lang w:eastAsia="ru-RU"/>
              </w:rPr>
              <w:t>14) при отказе прокурора во время судебного разбирательства от поддержания обвинения.</w:t>
            </w:r>
          </w:p>
          <w:p w:rsidR="001C46BB" w:rsidRDefault="001C46BB">
            <w:pPr>
              <w:spacing w:after="0" w:line="240" w:lineRule="auto"/>
              <w:ind w:firstLine="137"/>
              <w:jc w:val="both"/>
              <w:rPr>
                <w:rFonts w:eastAsia="Times New Roman"/>
                <w:lang w:eastAsia="ru-RU"/>
              </w:rPr>
            </w:pPr>
            <w:r>
              <w:rPr>
                <w:rFonts w:eastAsia="Times New Roman"/>
                <w:lang w:eastAsia="ru-RU"/>
              </w:rPr>
              <w:t xml:space="preserve">2. Если обстоятельства, указанные в пунктах 1 и 2 части 1 настоящей статьи, обнаруживаются в стадии судебного разбирательства, суд доводит разбирательство дела до конца и </w:t>
            </w:r>
            <w:r>
              <w:rPr>
                <w:rFonts w:eastAsia="Times New Roman"/>
                <w:lang w:eastAsia="ru-RU"/>
              </w:rPr>
              <w:lastRenderedPageBreak/>
              <w:t>постановляет оправдательный приговор.</w:t>
            </w:r>
          </w:p>
          <w:p w:rsidR="001C46BB" w:rsidRDefault="001C46BB">
            <w:pPr>
              <w:spacing w:after="0" w:line="240" w:lineRule="auto"/>
              <w:ind w:firstLine="137"/>
              <w:jc w:val="both"/>
              <w:rPr>
                <w:rFonts w:eastAsia="Times New Roman"/>
                <w:lang w:eastAsia="ru-RU"/>
              </w:rPr>
            </w:pPr>
            <w:r>
              <w:rPr>
                <w:rFonts w:eastAsia="Times New Roman"/>
                <w:lang w:eastAsia="ru-RU"/>
              </w:rPr>
              <w:t>3. Прекращение дела по основаниям, указанным в пунктах 10, 11 и 12 части 1 настоящей статьи, не допускается, если обвиняемый возражает против этого. В этом случае производство по делу продолжается и завершается, при наличии к тому оснований, постановлением оправдательного приговора или обвинительного приговора с освобождением осужденного от отбывания наказания.</w:t>
            </w:r>
          </w:p>
          <w:p w:rsidR="001C46BB" w:rsidRDefault="001C46BB">
            <w:pPr>
              <w:spacing w:after="0" w:line="240" w:lineRule="auto"/>
              <w:ind w:firstLine="137"/>
              <w:jc w:val="both"/>
              <w:rPr>
                <w:rFonts w:eastAsia="Times New Roman"/>
                <w:lang w:eastAsia="ru-RU"/>
              </w:rPr>
            </w:pPr>
            <w:r>
              <w:rPr>
                <w:rFonts w:eastAsia="Times New Roman"/>
                <w:lang w:eastAsia="ru-RU"/>
              </w:rPr>
              <w:t xml:space="preserve">3-1. Прекращение дела по основанию, указанному в пункте </w:t>
            </w:r>
            <w:r>
              <w:rPr>
                <w:rFonts w:eastAsia="Times New Roman"/>
                <w:lang w:eastAsia="ru-RU"/>
              </w:rPr>
              <w:lastRenderedPageBreak/>
              <w:t>12 части 1 настоящей статьи, не допускается, если не возмещен материальный ущерб от преступления и (или) проступка.</w:t>
            </w:r>
          </w:p>
          <w:p w:rsidR="001C46BB" w:rsidRDefault="001C46BB">
            <w:pPr>
              <w:spacing w:after="0" w:line="240" w:lineRule="auto"/>
              <w:ind w:firstLine="137"/>
              <w:jc w:val="both"/>
              <w:rPr>
                <w:rFonts w:eastAsia="Times New Roman"/>
                <w:lang w:eastAsia="ru-RU"/>
              </w:rPr>
            </w:pPr>
            <w:r>
              <w:rPr>
                <w:rFonts w:eastAsia="Times New Roman"/>
                <w:lang w:eastAsia="ru-RU"/>
              </w:rPr>
              <w:t>4. Обстоятельства, указанные в пунктах 1, 2, 3 части 1 настоящей статьи, относятся к реабилитирующим.</w:t>
            </w:r>
          </w:p>
        </w:tc>
        <w:tc>
          <w:tcPr>
            <w:tcW w:w="2977"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Pr="001C46BB" w:rsidRDefault="001C46BB">
            <w:pPr>
              <w:pStyle w:val="Standard"/>
              <w:spacing w:line="240" w:lineRule="auto"/>
              <w:ind w:right="57" w:firstLine="142"/>
              <w:jc w:val="both"/>
              <w:rPr>
                <w:rFonts w:eastAsia="Calibri" w:cs="Times New Roman"/>
                <w:b/>
                <w:bCs/>
                <w:sz w:val="22"/>
              </w:rPr>
            </w:pPr>
          </w:p>
          <w:p w:rsidR="001C46BB" w:rsidRDefault="001C46BB">
            <w:pPr>
              <w:pStyle w:val="Standard"/>
              <w:spacing w:line="240" w:lineRule="auto"/>
              <w:ind w:right="57" w:firstLine="142"/>
              <w:jc w:val="both"/>
              <w:rPr>
                <w:rFonts w:eastAsia="Calibri" w:cs="Times New Roman"/>
                <w:b/>
                <w:bCs/>
                <w:sz w:val="22"/>
                <w:lang w:val="en-US"/>
              </w:rPr>
            </w:pPr>
            <w:proofErr w:type="spellStart"/>
            <w:r>
              <w:rPr>
                <w:rFonts w:eastAsia="Calibri" w:cs="Times New Roman"/>
                <w:b/>
                <w:bCs/>
                <w:sz w:val="22"/>
                <w:lang w:val="en-US"/>
              </w:rPr>
              <w:t>Не</w:t>
            </w:r>
            <w:proofErr w:type="spellEnd"/>
            <w:r>
              <w:rPr>
                <w:rFonts w:eastAsia="Calibri" w:cs="Times New Roman"/>
                <w:b/>
                <w:bCs/>
                <w:sz w:val="22"/>
                <w:lang w:val="en-US"/>
              </w:rPr>
              <w:t xml:space="preserve"> </w:t>
            </w:r>
            <w:proofErr w:type="spellStart"/>
            <w:r>
              <w:rPr>
                <w:rFonts w:eastAsia="Calibri" w:cs="Times New Roman"/>
                <w:b/>
                <w:bCs/>
                <w:sz w:val="22"/>
                <w:lang w:val="en-US"/>
              </w:rPr>
              <w:t>предусмотрено</w:t>
            </w:r>
            <w:proofErr w:type="spellEnd"/>
          </w:p>
        </w:tc>
        <w:tc>
          <w:tcPr>
            <w:tcW w:w="2977" w:type="dxa"/>
            <w:tcBorders>
              <w:top w:val="single" w:sz="4" w:space="0" w:color="00000A"/>
              <w:left w:val="single" w:sz="4" w:space="0" w:color="000001"/>
              <w:bottom w:val="single" w:sz="4" w:space="0" w:color="00000A"/>
              <w:right w:val="single" w:sz="4" w:space="0" w:color="000001"/>
            </w:tcBorders>
          </w:tcPr>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p>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A"/>
              <w:left w:val="single" w:sz="4" w:space="0" w:color="000001"/>
              <w:bottom w:val="single" w:sz="4" w:space="0" w:color="00000A"/>
              <w:right w:val="single" w:sz="4" w:space="0" w:color="000001"/>
            </w:tcBorders>
            <w:hideMark/>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w:t>
            </w:r>
          </w:p>
          <w:p w:rsidR="001C46BB" w:rsidRDefault="001C46BB">
            <w:pPr>
              <w:spacing w:after="0" w:line="240" w:lineRule="auto"/>
              <w:ind w:left="57" w:right="57" w:firstLine="266"/>
              <w:jc w:val="both"/>
              <w:rPr>
                <w:rFonts w:eastAsia="Times New Roman"/>
                <w:bCs/>
                <w:sz w:val="22"/>
                <w:lang w:eastAsia="ru-RU"/>
              </w:rPr>
            </w:pPr>
            <w:r>
              <w:rPr>
                <w:rFonts w:eastAsia="Times New Roman"/>
                <w:bCs/>
                <w:lang w:eastAsia="ru-RU"/>
              </w:rPr>
              <w:t>в статье 26:</w:t>
            </w:r>
          </w:p>
          <w:p w:rsidR="001C46BB" w:rsidRDefault="001C46BB">
            <w:pPr>
              <w:spacing w:after="0" w:line="240" w:lineRule="auto"/>
              <w:ind w:left="57" w:right="57" w:firstLine="266"/>
              <w:jc w:val="both"/>
              <w:rPr>
                <w:rFonts w:eastAsia="Times New Roman"/>
                <w:bCs/>
                <w:lang w:eastAsia="ru-RU"/>
              </w:rPr>
            </w:pPr>
            <w:r>
              <w:rPr>
                <w:rFonts w:eastAsia="Times New Roman"/>
                <w:bCs/>
                <w:lang w:eastAsia="ru-RU"/>
              </w:rPr>
              <w:t>а) часть 1 дополнить пунктом 9</w:t>
            </w:r>
            <w:r>
              <w:rPr>
                <w:rFonts w:eastAsia="Times New Roman"/>
                <w:bCs/>
                <w:vertAlign w:val="superscript"/>
                <w:lang w:eastAsia="ru-RU"/>
              </w:rPr>
              <w:t>1</w:t>
            </w:r>
            <w:r>
              <w:rPr>
                <w:rFonts w:eastAsia="Times New Roman"/>
                <w:bCs/>
                <w:lang w:eastAsia="ru-RU"/>
              </w:rPr>
              <w:t xml:space="preserve"> следующего содержания:</w:t>
            </w:r>
          </w:p>
          <w:p w:rsidR="001C46BB" w:rsidRDefault="001C46BB">
            <w:pPr>
              <w:spacing w:after="0" w:line="240" w:lineRule="auto"/>
              <w:ind w:left="57" w:right="57" w:firstLine="266"/>
              <w:jc w:val="both"/>
              <w:rPr>
                <w:rFonts w:eastAsia="Times New Roman"/>
                <w:bCs/>
                <w:lang w:eastAsia="ru-RU"/>
              </w:rPr>
            </w:pPr>
            <w:r>
              <w:rPr>
                <w:rFonts w:eastAsia="Times New Roman"/>
                <w:bCs/>
                <w:lang w:eastAsia="ru-RU"/>
              </w:rPr>
              <w:t>«9</w:t>
            </w:r>
            <w:r>
              <w:rPr>
                <w:rFonts w:eastAsia="Times New Roman"/>
                <w:bCs/>
                <w:vertAlign w:val="superscript"/>
                <w:lang w:eastAsia="ru-RU"/>
              </w:rPr>
              <w:t>1</w:t>
            </w:r>
            <w:r>
              <w:rPr>
                <w:rFonts w:eastAsia="Times New Roman"/>
                <w:bCs/>
                <w:lang w:eastAsia="ru-RU"/>
              </w:rPr>
              <w:t>) в отношении лица, подозреваемого либо обвиняемого в совершении деяний, ставших объектом добровольного декларирования имущества и доходов;»;</w:t>
            </w:r>
          </w:p>
          <w:p w:rsidR="001C46BB" w:rsidRDefault="001C46BB">
            <w:pPr>
              <w:spacing w:after="0" w:line="240" w:lineRule="auto"/>
              <w:ind w:left="57" w:right="57" w:firstLine="266"/>
              <w:jc w:val="both"/>
              <w:rPr>
                <w:rFonts w:eastAsia="Times New Roman"/>
                <w:bCs/>
                <w:lang w:eastAsia="ru-RU"/>
              </w:rPr>
            </w:pPr>
            <w:r>
              <w:rPr>
                <w:rFonts w:eastAsia="Times New Roman"/>
                <w:bCs/>
                <w:lang w:eastAsia="ru-RU"/>
              </w:rPr>
              <w:t>б) в части четвертой после цифры «3» дополнить цифрой «, 9</w:t>
            </w:r>
            <w:r>
              <w:rPr>
                <w:rFonts w:eastAsia="Times New Roman"/>
                <w:bCs/>
                <w:vertAlign w:val="superscript"/>
                <w:lang w:eastAsia="ru-RU"/>
              </w:rPr>
              <w:t>1</w:t>
            </w:r>
            <w:r>
              <w:rPr>
                <w:rFonts w:eastAsia="Times New Roman"/>
                <w:bCs/>
                <w:lang w:eastAsia="ru-RU"/>
              </w:rPr>
              <w:t>»;</w:t>
            </w:r>
          </w:p>
          <w:p w:rsidR="001C46BB" w:rsidRDefault="001C46BB">
            <w:pPr>
              <w:pStyle w:val="Standard"/>
              <w:spacing w:line="240" w:lineRule="auto"/>
              <w:ind w:left="57" w:right="57"/>
              <w:jc w:val="both"/>
              <w:rPr>
                <w:rFonts w:eastAsia="Calibri" w:cs="Times New Roman"/>
                <w:b/>
                <w:bCs/>
                <w:sz w:val="22"/>
                <w:lang w:val="en-US"/>
              </w:rPr>
            </w:pPr>
            <w:proofErr w:type="spellStart"/>
            <w:r>
              <w:rPr>
                <w:rFonts w:eastAsia="Calibri" w:cs="Times New Roman"/>
                <w:b/>
                <w:bCs/>
                <w:sz w:val="22"/>
                <w:lang w:val="en-US"/>
              </w:rPr>
              <w:t>Принято</w:t>
            </w:r>
            <w:proofErr w:type="spellEnd"/>
          </w:p>
        </w:tc>
        <w:tc>
          <w:tcPr>
            <w:tcW w:w="3544" w:type="dxa"/>
            <w:tcBorders>
              <w:top w:val="single" w:sz="4" w:space="0" w:color="00000A"/>
              <w:left w:val="single" w:sz="4" w:space="0" w:color="000001"/>
              <w:bottom w:val="single" w:sz="4" w:space="0" w:color="00000A"/>
              <w:right w:val="single" w:sz="4" w:space="0" w:color="000001"/>
            </w:tcBorders>
          </w:tcPr>
          <w:p w:rsidR="001C46BB" w:rsidRDefault="001C46BB">
            <w:pPr>
              <w:spacing w:after="0" w:line="240" w:lineRule="auto"/>
              <w:ind w:left="57" w:right="57" w:firstLine="217"/>
              <w:jc w:val="both"/>
              <w:rPr>
                <w:rFonts w:eastAsia="Times New Roman"/>
                <w:sz w:val="22"/>
                <w:lang w:eastAsia="ru-RU"/>
              </w:rPr>
            </w:pPr>
            <w:r>
              <w:rPr>
                <w:rFonts w:eastAsia="Times New Roman"/>
                <w:lang w:eastAsia="ru-RU"/>
              </w:rPr>
              <w:t>Статья 26. Обстоятельства, исключающие производство по делу</w:t>
            </w:r>
          </w:p>
          <w:p w:rsidR="001C46BB" w:rsidRDefault="001C46BB">
            <w:pPr>
              <w:spacing w:after="0" w:line="240" w:lineRule="auto"/>
              <w:ind w:left="57" w:right="57" w:firstLine="217"/>
              <w:jc w:val="both"/>
              <w:rPr>
                <w:rFonts w:eastAsia="Times New Roman"/>
                <w:lang w:eastAsia="ru-RU"/>
              </w:rPr>
            </w:pPr>
          </w:p>
          <w:p w:rsidR="001C46BB" w:rsidRDefault="001C46BB">
            <w:pPr>
              <w:spacing w:after="0" w:line="240" w:lineRule="auto"/>
              <w:ind w:left="57" w:right="57" w:firstLine="217"/>
              <w:jc w:val="both"/>
              <w:rPr>
                <w:rFonts w:eastAsia="Times New Roman"/>
                <w:lang w:eastAsia="ru-RU"/>
              </w:rPr>
            </w:pPr>
            <w:r>
              <w:rPr>
                <w:rFonts w:eastAsia="Times New Roman"/>
                <w:lang w:eastAsia="ru-RU"/>
              </w:rPr>
              <w:t>1. Производство по делу подлежит прекращению:</w:t>
            </w:r>
          </w:p>
          <w:p w:rsidR="001C46BB" w:rsidRDefault="001C46BB">
            <w:pPr>
              <w:spacing w:after="0" w:line="240" w:lineRule="auto"/>
              <w:ind w:left="57" w:right="57" w:firstLine="217"/>
              <w:jc w:val="both"/>
              <w:rPr>
                <w:rFonts w:eastAsia="Times New Roman"/>
                <w:lang w:eastAsia="ru-RU"/>
              </w:rPr>
            </w:pPr>
            <w:r>
              <w:rPr>
                <w:rFonts w:eastAsia="Times New Roman"/>
                <w:lang w:eastAsia="ru-RU"/>
              </w:rPr>
              <w:t>1) за отсутствием события преступления и (или) события проступка;</w:t>
            </w:r>
          </w:p>
          <w:p w:rsidR="001C46BB" w:rsidRDefault="001C46BB">
            <w:pPr>
              <w:spacing w:after="0" w:line="240" w:lineRule="auto"/>
              <w:ind w:left="57" w:right="57" w:firstLine="217"/>
              <w:jc w:val="both"/>
              <w:rPr>
                <w:rFonts w:eastAsia="Times New Roman"/>
                <w:lang w:eastAsia="ru-RU"/>
              </w:rPr>
            </w:pPr>
            <w:r>
              <w:rPr>
                <w:rFonts w:eastAsia="Times New Roman"/>
                <w:lang w:eastAsia="ru-RU"/>
              </w:rPr>
              <w:t>2) за отсутствием в деянии состава преступления и (или) состава проступка;</w:t>
            </w:r>
          </w:p>
          <w:p w:rsidR="001C46BB" w:rsidRDefault="001C46BB">
            <w:pPr>
              <w:spacing w:after="0" w:line="240" w:lineRule="auto"/>
              <w:ind w:left="57" w:right="57" w:firstLine="217"/>
              <w:jc w:val="both"/>
              <w:rPr>
                <w:rFonts w:eastAsia="Times New Roman"/>
                <w:lang w:eastAsia="ru-RU"/>
              </w:rPr>
            </w:pPr>
            <w:r>
              <w:rPr>
                <w:rFonts w:eastAsia="Times New Roman"/>
                <w:lang w:eastAsia="ru-RU"/>
              </w:rPr>
              <w:t xml:space="preserve">3) за правомерностью деяния, причинившего вред, в силу уголовного закона либо Кодекса о проступках: необходимая оборона; мнимая оборона; крайняя необходимость; физическое или психическое принуждение; задержание лица, совершившего </w:t>
            </w:r>
            <w:r>
              <w:rPr>
                <w:rFonts w:eastAsia="Times New Roman"/>
                <w:lang w:eastAsia="ru-RU"/>
              </w:rPr>
              <w:lastRenderedPageBreak/>
              <w:t>преступление либо проступок; исполнение закона, приказа (распоряжения), обязанностей по должности; обоснованный риск; выполнение специального задания;</w:t>
            </w:r>
          </w:p>
          <w:p w:rsidR="001C46BB" w:rsidRDefault="001C46BB">
            <w:pPr>
              <w:spacing w:after="0" w:line="240" w:lineRule="auto"/>
              <w:ind w:left="57" w:right="57" w:firstLine="217"/>
              <w:jc w:val="both"/>
              <w:rPr>
                <w:rFonts w:eastAsia="Times New Roman"/>
                <w:lang w:eastAsia="ru-RU"/>
              </w:rPr>
            </w:pPr>
            <w:r>
              <w:rPr>
                <w:rFonts w:eastAsia="Times New Roman"/>
                <w:lang w:eastAsia="ru-RU"/>
              </w:rPr>
              <w:t>4) за отсутствием заявления потерпевшего в случаях, предусмотренных настоящим Кодексом;</w:t>
            </w:r>
          </w:p>
          <w:p w:rsidR="001C46BB" w:rsidRDefault="001C46BB">
            <w:pPr>
              <w:spacing w:after="0" w:line="240" w:lineRule="auto"/>
              <w:ind w:left="57" w:right="57" w:firstLine="217"/>
              <w:jc w:val="both"/>
              <w:rPr>
                <w:rFonts w:eastAsia="Times New Roman"/>
                <w:lang w:eastAsia="ru-RU"/>
              </w:rPr>
            </w:pPr>
            <w:r>
              <w:rPr>
                <w:rFonts w:eastAsia="Times New Roman"/>
                <w:lang w:eastAsia="ru-RU"/>
              </w:rPr>
              <w:t>5) в отношении лица, о котором имеются вступивший в законную силу приговор суда по тому же обвинению либо иное неотмененное судебное решение, установившее невозможность уголовного преследования;</w:t>
            </w:r>
          </w:p>
          <w:p w:rsidR="001C46BB" w:rsidRDefault="001C46BB">
            <w:pPr>
              <w:spacing w:after="0" w:line="240" w:lineRule="auto"/>
              <w:ind w:left="57" w:right="57" w:firstLine="217"/>
              <w:jc w:val="both"/>
              <w:rPr>
                <w:rFonts w:eastAsia="Times New Roman"/>
                <w:lang w:eastAsia="ru-RU"/>
              </w:rPr>
            </w:pPr>
            <w:r>
              <w:rPr>
                <w:rFonts w:eastAsia="Times New Roman"/>
                <w:lang w:eastAsia="ru-RU"/>
              </w:rPr>
              <w:t xml:space="preserve">6) в отношении лица, о котором имеется неотмененное постановление уполномоченного должностного лица органа дознания, следователя, </w:t>
            </w:r>
            <w:r>
              <w:rPr>
                <w:rFonts w:eastAsia="Times New Roman"/>
                <w:lang w:eastAsia="ru-RU"/>
              </w:rPr>
              <w:lastRenderedPageBreak/>
              <w:t>прокурора о прекращении дела по тому же деянию;</w:t>
            </w:r>
          </w:p>
          <w:p w:rsidR="001C46BB" w:rsidRDefault="001C46BB">
            <w:pPr>
              <w:spacing w:after="0" w:line="240" w:lineRule="auto"/>
              <w:ind w:left="57" w:right="57" w:firstLine="217"/>
              <w:jc w:val="both"/>
              <w:rPr>
                <w:rFonts w:eastAsia="Times New Roman"/>
                <w:lang w:eastAsia="ru-RU"/>
              </w:rPr>
            </w:pPr>
            <w:r>
              <w:rPr>
                <w:rFonts w:eastAsia="Times New Roman"/>
                <w:lang w:eastAsia="ru-RU"/>
              </w:rPr>
              <w:t>7) в отношении умершего к моменту осуществления уголовного судопроизводства, за исключением случаев, когда производство по делу необходимо для реабилитации умершего или расследования дела в отношении других лиц;</w:t>
            </w:r>
          </w:p>
          <w:p w:rsidR="001C46BB" w:rsidRDefault="001C46BB">
            <w:pPr>
              <w:spacing w:after="0" w:line="240" w:lineRule="auto"/>
              <w:ind w:left="57" w:right="57" w:firstLine="217"/>
              <w:jc w:val="both"/>
              <w:rPr>
                <w:rFonts w:eastAsia="Times New Roman"/>
                <w:lang w:eastAsia="ru-RU"/>
              </w:rPr>
            </w:pPr>
            <w:r>
              <w:rPr>
                <w:rFonts w:eastAsia="Times New Roman"/>
                <w:lang w:eastAsia="ru-RU"/>
              </w:rPr>
              <w:t>8) в отношении лица, добровольно отказавшегося от доведения преступления до конца;</w:t>
            </w:r>
          </w:p>
          <w:p w:rsidR="001C46BB" w:rsidRDefault="001C46BB">
            <w:pPr>
              <w:spacing w:after="0" w:line="240" w:lineRule="auto"/>
              <w:ind w:left="57" w:right="57" w:firstLine="217"/>
              <w:jc w:val="both"/>
              <w:rPr>
                <w:rFonts w:eastAsia="Times New Roman"/>
                <w:lang w:eastAsia="ru-RU"/>
              </w:rPr>
            </w:pPr>
            <w:r>
              <w:rPr>
                <w:rFonts w:eastAsia="Times New Roman"/>
                <w:lang w:eastAsia="ru-RU"/>
              </w:rPr>
              <w:t>9) в отношении лица, подлежащего освобождению от уголовной ответственности в силу положений Особенных частей Кодекса о проступках и Уголовного кодекса;</w:t>
            </w:r>
          </w:p>
          <w:p w:rsidR="001C46BB" w:rsidRDefault="001C46BB">
            <w:pPr>
              <w:spacing w:after="0" w:line="240" w:lineRule="auto"/>
              <w:ind w:left="57" w:right="57" w:firstLine="217"/>
              <w:jc w:val="both"/>
              <w:rPr>
                <w:rFonts w:eastAsia="Times New Roman"/>
                <w:b/>
                <w:lang w:eastAsia="ru-RU"/>
              </w:rPr>
            </w:pPr>
            <w:r>
              <w:rPr>
                <w:rFonts w:eastAsia="Times New Roman"/>
                <w:b/>
                <w:lang w:eastAsia="ru-RU"/>
              </w:rPr>
              <w:t>9</w:t>
            </w:r>
            <w:r>
              <w:rPr>
                <w:rFonts w:eastAsia="Times New Roman"/>
                <w:b/>
                <w:vertAlign w:val="superscript"/>
                <w:lang w:eastAsia="ru-RU"/>
              </w:rPr>
              <w:t>1</w:t>
            </w:r>
            <w:r>
              <w:rPr>
                <w:rFonts w:eastAsia="Times New Roman"/>
                <w:b/>
                <w:lang w:eastAsia="ru-RU"/>
              </w:rPr>
              <w:t xml:space="preserve">) в отношении лица, подозреваемого либо обвиняемого в совершении деяний, </w:t>
            </w:r>
            <w:r>
              <w:rPr>
                <w:rFonts w:eastAsia="Times New Roman"/>
                <w:b/>
                <w:lang w:eastAsia="ru-RU"/>
              </w:rPr>
              <w:lastRenderedPageBreak/>
              <w:t>ставших объектом добровольного декларирования имущества и доходов;</w:t>
            </w:r>
          </w:p>
          <w:p w:rsidR="001C46BB" w:rsidRDefault="001C46BB">
            <w:pPr>
              <w:spacing w:after="0" w:line="240" w:lineRule="auto"/>
              <w:ind w:left="57" w:right="57" w:firstLine="217"/>
              <w:jc w:val="both"/>
              <w:rPr>
                <w:rFonts w:eastAsia="Times New Roman"/>
                <w:lang w:eastAsia="ru-RU"/>
              </w:rPr>
            </w:pPr>
            <w:r>
              <w:rPr>
                <w:rFonts w:eastAsia="Times New Roman"/>
                <w:lang w:eastAsia="ru-RU"/>
              </w:rPr>
              <w:t>10) в связи с декриминализацией деяния;</w:t>
            </w:r>
          </w:p>
          <w:p w:rsidR="001C46BB" w:rsidRDefault="001C46BB">
            <w:pPr>
              <w:spacing w:after="0" w:line="240" w:lineRule="auto"/>
              <w:ind w:left="57" w:right="57" w:firstLine="217"/>
              <w:jc w:val="both"/>
              <w:rPr>
                <w:rFonts w:eastAsia="Times New Roman"/>
                <w:lang w:eastAsia="ru-RU"/>
              </w:rPr>
            </w:pPr>
            <w:r>
              <w:rPr>
                <w:rFonts w:eastAsia="Times New Roman"/>
                <w:lang w:eastAsia="ru-RU"/>
              </w:rPr>
              <w:t>11) вследствие акта амнистии, если он устраняет применение наказания за совершенное деяние;</w:t>
            </w:r>
          </w:p>
          <w:p w:rsidR="001C46BB" w:rsidRDefault="001C46BB">
            <w:pPr>
              <w:spacing w:after="0" w:line="240" w:lineRule="auto"/>
              <w:ind w:left="57" w:right="57" w:firstLine="217"/>
              <w:jc w:val="both"/>
              <w:rPr>
                <w:rFonts w:eastAsia="Times New Roman"/>
                <w:lang w:eastAsia="ru-RU"/>
              </w:rPr>
            </w:pPr>
            <w:r>
              <w:rPr>
                <w:rFonts w:eastAsia="Times New Roman"/>
                <w:lang w:eastAsia="ru-RU"/>
              </w:rPr>
              <w:t>12) за истечением срока давности;</w:t>
            </w:r>
          </w:p>
          <w:p w:rsidR="001C46BB" w:rsidRDefault="001C46BB">
            <w:pPr>
              <w:spacing w:after="0" w:line="240" w:lineRule="auto"/>
              <w:ind w:left="57" w:right="57" w:firstLine="217"/>
              <w:jc w:val="both"/>
              <w:rPr>
                <w:rFonts w:eastAsia="Times New Roman"/>
                <w:lang w:eastAsia="ru-RU"/>
              </w:rPr>
            </w:pPr>
            <w:r>
              <w:rPr>
                <w:rFonts w:eastAsia="Times New Roman"/>
                <w:lang w:eastAsia="ru-RU"/>
              </w:rPr>
              <w:t>13) в связи с примирением сторон в соответствии с частью 3 статьи 23 настоящего Кодекса и статьей 39 Кодекса о проступках;</w:t>
            </w:r>
          </w:p>
          <w:p w:rsidR="001C46BB" w:rsidRDefault="001C46BB">
            <w:pPr>
              <w:spacing w:after="0" w:line="240" w:lineRule="auto"/>
              <w:ind w:left="57" w:right="57" w:firstLine="217"/>
              <w:jc w:val="both"/>
              <w:rPr>
                <w:rFonts w:eastAsia="Times New Roman"/>
                <w:lang w:eastAsia="ru-RU"/>
              </w:rPr>
            </w:pPr>
            <w:r>
              <w:rPr>
                <w:rFonts w:eastAsia="Times New Roman"/>
                <w:lang w:eastAsia="ru-RU"/>
              </w:rPr>
              <w:t>14) при отказе прокурора во время судебного разбирательства от поддержания обвинения.</w:t>
            </w:r>
          </w:p>
          <w:p w:rsidR="001C46BB" w:rsidRDefault="001C46BB">
            <w:pPr>
              <w:spacing w:after="0" w:line="240" w:lineRule="auto"/>
              <w:ind w:left="57" w:right="57" w:firstLine="217"/>
              <w:jc w:val="both"/>
              <w:rPr>
                <w:rFonts w:eastAsia="Times New Roman"/>
                <w:lang w:eastAsia="ru-RU"/>
              </w:rPr>
            </w:pPr>
            <w:r>
              <w:rPr>
                <w:rFonts w:eastAsia="Times New Roman"/>
                <w:lang w:eastAsia="ru-RU"/>
              </w:rPr>
              <w:t xml:space="preserve">2. Если обстоятельства, указанные в пунктах 1 и 2 части 1 настоящей статьи, обнаруживаются в стадии судебного разбирательства, суд доводит </w:t>
            </w:r>
            <w:r>
              <w:rPr>
                <w:rFonts w:eastAsia="Times New Roman"/>
                <w:lang w:eastAsia="ru-RU"/>
              </w:rPr>
              <w:lastRenderedPageBreak/>
              <w:t>разбирательство дела до конца и постановляет оправдательный приговор.</w:t>
            </w:r>
          </w:p>
          <w:p w:rsidR="001C46BB" w:rsidRDefault="001C46BB">
            <w:pPr>
              <w:spacing w:after="0" w:line="240" w:lineRule="auto"/>
              <w:ind w:left="57" w:right="57" w:firstLine="217"/>
              <w:jc w:val="both"/>
              <w:rPr>
                <w:rFonts w:eastAsia="Times New Roman"/>
                <w:lang w:eastAsia="ru-RU"/>
              </w:rPr>
            </w:pPr>
            <w:r>
              <w:rPr>
                <w:rFonts w:eastAsia="Times New Roman"/>
                <w:lang w:eastAsia="ru-RU"/>
              </w:rPr>
              <w:t>3. Прекращение дела по основаниям, указанным в пунктах 10, 11 и 12 части 1 настоящей статьи, не допускается, если обвиняемый возражает против этого. В этом случае производство по делу продолжается и завершается, при наличии к тому оснований, постановлением оправдательного приговора или обвинительного приговора с освобождением осужденного от отбывания наказания.</w:t>
            </w:r>
          </w:p>
          <w:p w:rsidR="001C46BB" w:rsidRDefault="001C46BB">
            <w:pPr>
              <w:spacing w:after="0" w:line="240" w:lineRule="auto"/>
              <w:ind w:left="57" w:right="57" w:firstLine="217"/>
              <w:jc w:val="both"/>
              <w:rPr>
                <w:rFonts w:eastAsia="Times New Roman"/>
                <w:lang w:eastAsia="ru-RU"/>
              </w:rPr>
            </w:pPr>
            <w:r>
              <w:rPr>
                <w:rFonts w:eastAsia="Times New Roman"/>
                <w:lang w:eastAsia="ru-RU"/>
              </w:rPr>
              <w:t>3-1. Прекращение дела по основанию, указанному в пункте 12 части 1 настоящей статьи, не допускается, если не возмещен материальный ущерб от преступления и (или) проступка.</w:t>
            </w:r>
          </w:p>
          <w:p w:rsidR="001C46BB" w:rsidRDefault="001C46BB">
            <w:pPr>
              <w:spacing w:after="0" w:line="240" w:lineRule="auto"/>
              <w:ind w:left="57" w:right="57" w:firstLine="217"/>
              <w:jc w:val="both"/>
              <w:rPr>
                <w:rFonts w:eastAsia="Times New Roman"/>
                <w:lang w:eastAsia="ru-RU"/>
              </w:rPr>
            </w:pPr>
            <w:r>
              <w:rPr>
                <w:rFonts w:eastAsia="Times New Roman"/>
                <w:lang w:eastAsia="ru-RU"/>
              </w:rPr>
              <w:lastRenderedPageBreak/>
              <w:t xml:space="preserve">4. Обстоятельства, указанные в пунктах 1, 2, 3, </w:t>
            </w:r>
            <w:r>
              <w:rPr>
                <w:rFonts w:eastAsia="Times New Roman"/>
                <w:b/>
                <w:lang w:eastAsia="ru-RU"/>
              </w:rPr>
              <w:t>9</w:t>
            </w:r>
            <w:r>
              <w:rPr>
                <w:rFonts w:eastAsia="Times New Roman"/>
                <w:b/>
                <w:vertAlign w:val="superscript"/>
                <w:lang w:eastAsia="ru-RU"/>
              </w:rPr>
              <w:t>1</w:t>
            </w:r>
            <w:r>
              <w:rPr>
                <w:rFonts w:eastAsia="Times New Roman"/>
                <w:lang w:eastAsia="ru-RU"/>
              </w:rPr>
              <w:t xml:space="preserve"> части 1 настоящей статьи, относятся к реабилитирующим.</w:t>
            </w:r>
          </w:p>
        </w:tc>
      </w:tr>
      <w:tr w:rsidR="001C46BB" w:rsidTr="001C46BB">
        <w:trPr>
          <w:trHeight w:val="347"/>
        </w:trPr>
        <w:tc>
          <w:tcPr>
            <w:tcW w:w="2938"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spacing w:after="0" w:line="240" w:lineRule="auto"/>
              <w:ind w:firstLine="137"/>
              <w:jc w:val="both"/>
              <w:rPr>
                <w:rFonts w:eastAsia="Times New Roman"/>
                <w:lang w:eastAsia="ru-RU"/>
              </w:rPr>
            </w:pPr>
            <w:r>
              <w:rPr>
                <w:rFonts w:eastAsia="Times New Roman"/>
                <w:lang w:eastAsia="ru-RU"/>
              </w:rPr>
              <w:lastRenderedPageBreak/>
              <w:t>Статья 106. Меры пресечения и их виды</w:t>
            </w: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r>
              <w:rPr>
                <w:rFonts w:eastAsia="Times New Roman"/>
                <w:lang w:eastAsia="ru-RU"/>
              </w:rPr>
              <w:t xml:space="preserve">1. Мерами пресечения являются меры, применяемые к подозреваемому, обвиняемому для предотвращения его ненадлежащего поведения в ходе досудебного производства и судебного разбирательства по уголовному делу и </w:t>
            </w:r>
            <w:r>
              <w:rPr>
                <w:rFonts w:eastAsia="Times New Roman"/>
                <w:lang w:eastAsia="ru-RU"/>
              </w:rPr>
              <w:lastRenderedPageBreak/>
              <w:t>(или) делу о проступке.</w:t>
            </w:r>
          </w:p>
          <w:p w:rsidR="001C46BB" w:rsidRDefault="001C46BB">
            <w:pPr>
              <w:spacing w:after="0" w:line="240" w:lineRule="auto"/>
              <w:ind w:firstLine="137"/>
              <w:jc w:val="both"/>
              <w:rPr>
                <w:rFonts w:eastAsia="Times New Roman"/>
                <w:lang w:eastAsia="ru-RU"/>
              </w:rPr>
            </w:pPr>
            <w:r>
              <w:rPr>
                <w:rFonts w:eastAsia="Times New Roman"/>
                <w:lang w:eastAsia="ru-RU"/>
              </w:rPr>
              <w:t>2. Виды мер пресечения:</w:t>
            </w:r>
          </w:p>
          <w:p w:rsidR="001C46BB" w:rsidRDefault="001C46BB">
            <w:pPr>
              <w:spacing w:after="0" w:line="240" w:lineRule="auto"/>
              <w:ind w:firstLine="137"/>
              <w:jc w:val="both"/>
              <w:rPr>
                <w:rFonts w:eastAsia="Times New Roman"/>
                <w:lang w:eastAsia="ru-RU"/>
              </w:rPr>
            </w:pPr>
            <w:r>
              <w:rPr>
                <w:rFonts w:eastAsia="Times New Roman"/>
                <w:lang w:eastAsia="ru-RU"/>
              </w:rPr>
              <w:t>1) подписка о невыезде;</w:t>
            </w:r>
          </w:p>
          <w:p w:rsidR="001C46BB" w:rsidRDefault="001C46BB">
            <w:pPr>
              <w:spacing w:after="0" w:line="240" w:lineRule="auto"/>
              <w:ind w:firstLine="137"/>
              <w:jc w:val="both"/>
              <w:rPr>
                <w:rFonts w:eastAsia="Times New Roman"/>
                <w:lang w:eastAsia="ru-RU"/>
              </w:rPr>
            </w:pPr>
            <w:r>
              <w:rPr>
                <w:rFonts w:eastAsia="Times New Roman"/>
                <w:lang w:eastAsia="ru-RU"/>
              </w:rPr>
              <w:t>2) передача под наблюдение командования воинской части;</w:t>
            </w:r>
          </w:p>
          <w:p w:rsidR="001C46BB" w:rsidRDefault="001C46BB">
            <w:pPr>
              <w:spacing w:after="0" w:line="240" w:lineRule="auto"/>
              <w:ind w:firstLine="137"/>
              <w:jc w:val="both"/>
              <w:rPr>
                <w:rFonts w:eastAsia="Times New Roman"/>
                <w:lang w:eastAsia="ru-RU"/>
              </w:rPr>
            </w:pPr>
            <w:r>
              <w:rPr>
                <w:rFonts w:eastAsia="Times New Roman"/>
                <w:lang w:eastAsia="ru-RU"/>
              </w:rPr>
              <w:t>3) передача несовершеннолетнего под присмотр родителей или лиц и организаций, их заменяющих;</w:t>
            </w:r>
          </w:p>
          <w:p w:rsidR="001C46BB" w:rsidRDefault="001C46BB">
            <w:pPr>
              <w:spacing w:after="0" w:line="240" w:lineRule="auto"/>
              <w:ind w:firstLine="137"/>
              <w:jc w:val="both"/>
              <w:rPr>
                <w:rFonts w:eastAsia="Times New Roman"/>
                <w:lang w:eastAsia="ru-RU"/>
              </w:rPr>
            </w:pPr>
            <w:r>
              <w:rPr>
                <w:rFonts w:eastAsia="Times New Roman"/>
                <w:lang w:eastAsia="ru-RU"/>
              </w:rPr>
              <w:t>4) залог;</w:t>
            </w:r>
          </w:p>
          <w:p w:rsidR="001C46BB" w:rsidRDefault="001C46BB">
            <w:pPr>
              <w:spacing w:after="0" w:line="240" w:lineRule="auto"/>
              <w:ind w:firstLine="137"/>
              <w:jc w:val="both"/>
              <w:rPr>
                <w:rFonts w:eastAsia="Times New Roman"/>
                <w:lang w:eastAsia="ru-RU"/>
              </w:rPr>
            </w:pPr>
            <w:r>
              <w:rPr>
                <w:rFonts w:eastAsia="Times New Roman"/>
                <w:lang w:eastAsia="ru-RU"/>
              </w:rPr>
              <w:t>5) домашний арест;</w:t>
            </w:r>
          </w:p>
          <w:p w:rsidR="001C46BB" w:rsidRDefault="001C46BB">
            <w:pPr>
              <w:spacing w:after="0" w:line="240" w:lineRule="auto"/>
              <w:ind w:firstLine="137"/>
              <w:jc w:val="both"/>
              <w:rPr>
                <w:rFonts w:eastAsia="Times New Roman"/>
                <w:lang w:eastAsia="ru-RU"/>
              </w:rPr>
            </w:pPr>
            <w:r>
              <w:rPr>
                <w:rFonts w:eastAsia="Times New Roman"/>
                <w:lang w:eastAsia="ru-RU"/>
              </w:rPr>
              <w:t>6) заключение под стражу.</w:t>
            </w:r>
          </w:p>
          <w:p w:rsidR="001C46BB" w:rsidRDefault="001C46BB">
            <w:pPr>
              <w:spacing w:after="0" w:line="240" w:lineRule="auto"/>
              <w:ind w:firstLine="137"/>
              <w:jc w:val="both"/>
              <w:rPr>
                <w:rFonts w:eastAsia="Times New Roman"/>
                <w:lang w:eastAsia="ru-RU"/>
              </w:rPr>
            </w:pPr>
            <w:r>
              <w:rPr>
                <w:rFonts w:eastAsia="Times New Roman"/>
                <w:lang w:eastAsia="ru-RU"/>
              </w:rPr>
              <w:t>3. По делам о проступках домашний арест и заключение под стражу не применяются.</w:t>
            </w:r>
          </w:p>
        </w:tc>
        <w:tc>
          <w:tcPr>
            <w:tcW w:w="2977"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Pr="001C46BB" w:rsidRDefault="001C46BB">
            <w:pPr>
              <w:pStyle w:val="Standard"/>
              <w:spacing w:line="240" w:lineRule="auto"/>
              <w:ind w:right="57" w:firstLine="142"/>
              <w:jc w:val="both"/>
              <w:rPr>
                <w:rFonts w:eastAsia="Calibri" w:cs="Times New Roman"/>
                <w:b/>
                <w:bCs/>
                <w:sz w:val="22"/>
              </w:rPr>
            </w:pPr>
          </w:p>
          <w:p w:rsidR="001C46BB" w:rsidRDefault="001C46BB">
            <w:pPr>
              <w:pStyle w:val="Standard"/>
              <w:spacing w:line="240" w:lineRule="auto"/>
              <w:ind w:right="57" w:firstLine="142"/>
              <w:jc w:val="both"/>
              <w:rPr>
                <w:rFonts w:eastAsia="Calibri" w:cs="Times New Roman"/>
                <w:b/>
                <w:bCs/>
                <w:sz w:val="22"/>
                <w:lang w:val="en-US"/>
              </w:rPr>
            </w:pPr>
            <w:proofErr w:type="spellStart"/>
            <w:r>
              <w:rPr>
                <w:rFonts w:eastAsia="Calibri" w:cs="Times New Roman"/>
                <w:b/>
                <w:bCs/>
                <w:sz w:val="22"/>
                <w:lang w:val="en-US"/>
              </w:rPr>
              <w:t>Не</w:t>
            </w:r>
            <w:proofErr w:type="spellEnd"/>
            <w:r>
              <w:rPr>
                <w:rFonts w:eastAsia="Calibri" w:cs="Times New Roman"/>
                <w:b/>
                <w:bCs/>
                <w:sz w:val="22"/>
                <w:lang w:val="en-US"/>
              </w:rPr>
              <w:t xml:space="preserve"> </w:t>
            </w:r>
            <w:proofErr w:type="spellStart"/>
            <w:r>
              <w:rPr>
                <w:rFonts w:eastAsia="Calibri" w:cs="Times New Roman"/>
                <w:b/>
                <w:bCs/>
                <w:sz w:val="22"/>
                <w:lang w:val="en-US"/>
              </w:rPr>
              <w:t>предусмотрено</w:t>
            </w:r>
            <w:proofErr w:type="spellEnd"/>
          </w:p>
        </w:tc>
        <w:tc>
          <w:tcPr>
            <w:tcW w:w="2977" w:type="dxa"/>
            <w:tcBorders>
              <w:top w:val="single" w:sz="4" w:space="0" w:color="00000A"/>
              <w:left w:val="single" w:sz="4" w:space="0" w:color="000001"/>
              <w:bottom w:val="single" w:sz="4" w:space="0" w:color="00000A"/>
              <w:right w:val="single" w:sz="4" w:space="0" w:color="000001"/>
            </w:tcBorders>
          </w:tcPr>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p>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A"/>
              <w:left w:val="single" w:sz="4" w:space="0" w:color="000001"/>
              <w:bottom w:val="single" w:sz="4" w:space="0" w:color="00000A"/>
              <w:right w:val="single" w:sz="4" w:space="0" w:color="000001"/>
            </w:tcBorders>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w:t>
            </w:r>
          </w:p>
          <w:p w:rsidR="001C46BB" w:rsidRDefault="001C46BB">
            <w:pPr>
              <w:spacing w:after="0" w:line="240" w:lineRule="auto"/>
              <w:ind w:left="57" w:right="57" w:firstLine="211"/>
              <w:jc w:val="both"/>
              <w:rPr>
                <w:rFonts w:eastAsia="Times New Roman"/>
                <w:sz w:val="22"/>
                <w:lang w:eastAsia="ru-RU"/>
              </w:rPr>
            </w:pPr>
            <w:r>
              <w:rPr>
                <w:rFonts w:eastAsia="Times New Roman"/>
                <w:lang w:eastAsia="ru-RU"/>
              </w:rPr>
              <w:t>статью 106 дополнить частью 4 следующего содержания:</w:t>
            </w:r>
          </w:p>
          <w:p w:rsidR="001C46BB" w:rsidRDefault="001C46BB">
            <w:pPr>
              <w:spacing w:after="0" w:line="240" w:lineRule="auto"/>
              <w:ind w:left="57" w:right="57" w:firstLine="211"/>
              <w:jc w:val="both"/>
              <w:rPr>
                <w:rFonts w:eastAsia="Times New Roman"/>
                <w:lang w:eastAsia="ru-RU"/>
              </w:rPr>
            </w:pPr>
            <w:r>
              <w:rPr>
                <w:rFonts w:eastAsia="Times New Roman"/>
                <w:lang w:eastAsia="ru-RU"/>
              </w:rPr>
              <w:t>«</w:t>
            </w:r>
            <w:r>
              <w:rPr>
                <w:rFonts w:eastAsia="Times New Roman"/>
                <w:lang w:val="ky-KG" w:eastAsia="ru-RU"/>
              </w:rPr>
              <w:t xml:space="preserve">4. </w:t>
            </w:r>
            <w:r>
              <w:rPr>
                <w:rFonts w:eastAsia="Times New Roman"/>
                <w:lang w:eastAsia="ru-RU"/>
              </w:rPr>
              <w:t>По преступлениям против собственности (статьи 205</w:t>
            </w:r>
            <w:r>
              <w:rPr>
                <w:rFonts w:eastAsia="Times New Roman"/>
                <w:lang w:val="ky-KG" w:eastAsia="ru-RU"/>
              </w:rPr>
              <w:t xml:space="preserve"> и </w:t>
            </w:r>
            <w:r>
              <w:rPr>
                <w:rFonts w:eastAsia="Times New Roman"/>
                <w:lang w:eastAsia="ru-RU"/>
              </w:rPr>
              <w:t xml:space="preserve">209 Уголовного кодекса), против порядка осуществления экономической деятельности (статьи 211, 213, 216, 218, 222 и 223 Уголовного </w:t>
            </w:r>
            <w:r>
              <w:rPr>
                <w:rFonts w:eastAsia="Times New Roman"/>
                <w:lang w:eastAsia="ru-RU"/>
              </w:rPr>
              <w:lastRenderedPageBreak/>
              <w:t>кодекса), в сфере налогообложения (статьи 227-232 Уголовного кодекса), против интересов службы в коммерческих и иных организациях (статьи 233 и 234 Уголовного кодекса), о коррупционных и иных преступлений против интересов государственной и муниципальной службы заключение под стражу не применяется в отношении субъектов предпринимательства и бизнеса.».</w:t>
            </w:r>
          </w:p>
          <w:p w:rsidR="001C46BB" w:rsidRPr="001C46BB" w:rsidRDefault="001C46BB">
            <w:pPr>
              <w:pStyle w:val="Standard"/>
              <w:spacing w:line="240" w:lineRule="auto"/>
              <w:ind w:left="57" w:right="57"/>
              <w:jc w:val="both"/>
              <w:rPr>
                <w:rFonts w:eastAsia="Calibri" w:cs="Times New Roman"/>
                <w:b/>
                <w:bCs/>
                <w:sz w:val="22"/>
              </w:rPr>
            </w:pPr>
            <w:r w:rsidRPr="001C46BB">
              <w:rPr>
                <w:rFonts w:eastAsia="Calibri" w:cs="Times New Roman"/>
                <w:b/>
                <w:bCs/>
                <w:sz w:val="22"/>
              </w:rPr>
              <w:t>Принято</w:t>
            </w:r>
          </w:p>
          <w:p w:rsidR="001C46BB" w:rsidRPr="001C46BB" w:rsidRDefault="001C46BB">
            <w:pPr>
              <w:pStyle w:val="Standard"/>
              <w:spacing w:line="240" w:lineRule="auto"/>
              <w:ind w:left="57" w:right="57"/>
              <w:jc w:val="both"/>
              <w:rPr>
                <w:rFonts w:eastAsia="Calibri" w:cs="Times New Roman"/>
                <w:b/>
                <w:bCs/>
                <w:sz w:val="22"/>
              </w:rPr>
            </w:pPr>
          </w:p>
          <w:p w:rsidR="001C46BB" w:rsidRDefault="001C46BB">
            <w:pPr>
              <w:pStyle w:val="Standard"/>
              <w:spacing w:line="240" w:lineRule="auto"/>
              <w:ind w:left="57" w:right="57" w:firstLine="211"/>
              <w:jc w:val="both"/>
              <w:rPr>
                <w:sz w:val="22"/>
                <w:szCs w:val="28"/>
                <w:lang w:val="en-US"/>
              </w:rPr>
            </w:pPr>
            <w:r w:rsidRPr="001C46BB">
              <w:rPr>
                <w:sz w:val="22"/>
                <w:szCs w:val="28"/>
              </w:rPr>
              <w:t xml:space="preserve">В целях </w:t>
            </w:r>
            <w:proofErr w:type="gramStart"/>
            <w:r w:rsidRPr="001C46BB">
              <w:rPr>
                <w:sz w:val="22"/>
                <w:szCs w:val="28"/>
              </w:rPr>
              <w:t>выполнения</w:t>
            </w:r>
            <w:proofErr w:type="gramEnd"/>
            <w:r w:rsidRPr="001C46BB">
              <w:rPr>
                <w:sz w:val="22"/>
                <w:szCs w:val="28"/>
              </w:rPr>
              <w:t xml:space="preserve"> предусмотренных статьей 6 настоящего Кодекса уголовно-процессуальных обязанностей, </w:t>
            </w:r>
            <w:r w:rsidRPr="001C46BB">
              <w:rPr>
                <w:b/>
                <w:sz w:val="22"/>
                <w:szCs w:val="28"/>
              </w:rPr>
              <w:t>Правительство</w:t>
            </w:r>
            <w:r w:rsidRPr="001C46BB">
              <w:rPr>
                <w:sz w:val="22"/>
                <w:szCs w:val="28"/>
              </w:rPr>
              <w:t xml:space="preserve"> считает целесообразным не применять меру ареста к </w:t>
            </w:r>
            <w:r w:rsidRPr="001C46BB">
              <w:rPr>
                <w:sz w:val="22"/>
                <w:szCs w:val="28"/>
              </w:rPr>
              <w:lastRenderedPageBreak/>
              <w:t xml:space="preserve">бизнесу и субъектам предпринимательства, за исключением тех, кто скрылся от расследования этих преступлений и покинул Кыргызскую </w:t>
            </w:r>
            <w:proofErr w:type="spellStart"/>
            <w:r>
              <w:rPr>
                <w:sz w:val="22"/>
                <w:szCs w:val="28"/>
                <w:lang w:val="en-US"/>
              </w:rPr>
              <w:t>Республику</w:t>
            </w:r>
            <w:proofErr w:type="spellEnd"/>
            <w:r>
              <w:rPr>
                <w:sz w:val="22"/>
                <w:szCs w:val="28"/>
                <w:lang w:val="en-US"/>
              </w:rPr>
              <w:t>.</w:t>
            </w:r>
          </w:p>
          <w:p w:rsidR="001C46BB" w:rsidRDefault="001C46BB">
            <w:pPr>
              <w:pStyle w:val="Standard"/>
              <w:spacing w:line="240" w:lineRule="auto"/>
              <w:ind w:left="57" w:right="57" w:firstLine="211"/>
              <w:jc w:val="both"/>
              <w:rPr>
                <w:rFonts w:eastAsia="Calibri" w:cs="Times New Roman"/>
                <w:b/>
                <w:bCs/>
                <w:sz w:val="22"/>
                <w:lang w:val="en-US"/>
              </w:rPr>
            </w:pPr>
            <w:proofErr w:type="spellStart"/>
            <w:r>
              <w:rPr>
                <w:b/>
                <w:sz w:val="22"/>
                <w:szCs w:val="28"/>
                <w:lang w:val="en-US"/>
              </w:rPr>
              <w:t>Принято</w:t>
            </w:r>
            <w:proofErr w:type="spellEnd"/>
          </w:p>
        </w:tc>
        <w:tc>
          <w:tcPr>
            <w:tcW w:w="3544" w:type="dxa"/>
            <w:tcBorders>
              <w:top w:val="single" w:sz="4" w:space="0" w:color="00000A"/>
              <w:left w:val="single" w:sz="4" w:space="0" w:color="000001"/>
              <w:bottom w:val="single" w:sz="4" w:space="0" w:color="00000A"/>
              <w:right w:val="single" w:sz="4" w:space="0" w:color="000001"/>
            </w:tcBorders>
          </w:tcPr>
          <w:p w:rsidR="001C46BB" w:rsidRDefault="001C46BB">
            <w:pPr>
              <w:spacing w:after="0" w:line="240" w:lineRule="auto"/>
              <w:ind w:left="57" w:right="57" w:firstLine="217"/>
              <w:jc w:val="both"/>
              <w:rPr>
                <w:rFonts w:eastAsia="Times New Roman"/>
                <w:sz w:val="22"/>
                <w:lang w:eastAsia="ru-RU"/>
              </w:rPr>
            </w:pPr>
            <w:r>
              <w:rPr>
                <w:rFonts w:eastAsia="Times New Roman"/>
                <w:lang w:eastAsia="ru-RU"/>
              </w:rPr>
              <w:lastRenderedPageBreak/>
              <w:t>Статья 106. Меры пресечения и их виды</w:t>
            </w:r>
          </w:p>
          <w:p w:rsidR="001C46BB" w:rsidRDefault="001C46BB">
            <w:pPr>
              <w:spacing w:after="0" w:line="240" w:lineRule="auto"/>
              <w:ind w:left="57" w:right="57" w:firstLine="217"/>
              <w:jc w:val="both"/>
              <w:rPr>
                <w:rFonts w:eastAsia="Times New Roman"/>
                <w:lang w:eastAsia="ru-RU"/>
              </w:rPr>
            </w:pPr>
          </w:p>
          <w:p w:rsidR="001C46BB" w:rsidRDefault="001C46BB">
            <w:pPr>
              <w:spacing w:after="0" w:line="240" w:lineRule="auto"/>
              <w:ind w:left="57" w:right="57" w:firstLine="217"/>
              <w:jc w:val="both"/>
              <w:rPr>
                <w:rFonts w:eastAsia="Times New Roman"/>
                <w:lang w:eastAsia="ru-RU"/>
              </w:rPr>
            </w:pPr>
            <w:r>
              <w:rPr>
                <w:rFonts w:eastAsia="Times New Roman"/>
                <w:lang w:eastAsia="ru-RU"/>
              </w:rPr>
              <w:t>1. Мерами пресечения являются меры, применяемые к подозреваемому, обвиняемому для предотвращения его ненадлежащего поведения в ходе досудебного производства и судебного разбирательства по уголовному делу и (или) делу о проступке.</w:t>
            </w:r>
          </w:p>
          <w:p w:rsidR="001C46BB" w:rsidRDefault="001C46BB">
            <w:pPr>
              <w:spacing w:after="0" w:line="240" w:lineRule="auto"/>
              <w:ind w:left="57" w:right="57" w:firstLine="217"/>
              <w:jc w:val="both"/>
              <w:rPr>
                <w:rFonts w:eastAsia="Times New Roman"/>
                <w:lang w:eastAsia="ru-RU"/>
              </w:rPr>
            </w:pPr>
            <w:r>
              <w:rPr>
                <w:rFonts w:eastAsia="Times New Roman"/>
                <w:lang w:eastAsia="ru-RU"/>
              </w:rPr>
              <w:t>2. Виды мер пресечения:</w:t>
            </w:r>
          </w:p>
          <w:p w:rsidR="001C46BB" w:rsidRDefault="001C46BB">
            <w:pPr>
              <w:spacing w:after="0" w:line="240" w:lineRule="auto"/>
              <w:ind w:left="57" w:right="57" w:firstLine="217"/>
              <w:jc w:val="both"/>
              <w:rPr>
                <w:rFonts w:eastAsia="Times New Roman"/>
                <w:lang w:eastAsia="ru-RU"/>
              </w:rPr>
            </w:pPr>
            <w:r>
              <w:rPr>
                <w:rFonts w:eastAsia="Times New Roman"/>
                <w:lang w:eastAsia="ru-RU"/>
              </w:rPr>
              <w:t>1) подписка о невыезде;</w:t>
            </w:r>
          </w:p>
          <w:p w:rsidR="001C46BB" w:rsidRDefault="001C46BB">
            <w:pPr>
              <w:spacing w:after="0" w:line="240" w:lineRule="auto"/>
              <w:ind w:left="57" w:right="57" w:firstLine="217"/>
              <w:jc w:val="both"/>
              <w:rPr>
                <w:rFonts w:eastAsia="Times New Roman"/>
                <w:lang w:eastAsia="ru-RU"/>
              </w:rPr>
            </w:pPr>
            <w:r>
              <w:rPr>
                <w:rFonts w:eastAsia="Times New Roman"/>
                <w:lang w:eastAsia="ru-RU"/>
              </w:rPr>
              <w:t>2) передача под наблюдение командования воинской части;</w:t>
            </w:r>
          </w:p>
          <w:p w:rsidR="001C46BB" w:rsidRDefault="001C46BB">
            <w:pPr>
              <w:spacing w:after="0" w:line="240" w:lineRule="auto"/>
              <w:ind w:left="57" w:right="57" w:firstLine="217"/>
              <w:jc w:val="both"/>
              <w:rPr>
                <w:rFonts w:eastAsia="Times New Roman"/>
                <w:lang w:eastAsia="ru-RU"/>
              </w:rPr>
            </w:pPr>
            <w:r>
              <w:rPr>
                <w:rFonts w:eastAsia="Times New Roman"/>
                <w:lang w:eastAsia="ru-RU"/>
              </w:rPr>
              <w:t>3) передача несовершеннолетнего под присмотр родителей или лиц и организаций, их заменяющих;</w:t>
            </w:r>
          </w:p>
          <w:p w:rsidR="001C46BB" w:rsidRDefault="001C46BB">
            <w:pPr>
              <w:spacing w:after="0" w:line="240" w:lineRule="auto"/>
              <w:ind w:left="57" w:right="57" w:firstLine="217"/>
              <w:jc w:val="both"/>
              <w:rPr>
                <w:rFonts w:eastAsia="Times New Roman"/>
                <w:lang w:eastAsia="ru-RU"/>
              </w:rPr>
            </w:pPr>
            <w:r>
              <w:rPr>
                <w:rFonts w:eastAsia="Times New Roman"/>
                <w:lang w:eastAsia="ru-RU"/>
              </w:rPr>
              <w:t>4) залог;</w:t>
            </w:r>
          </w:p>
          <w:p w:rsidR="001C46BB" w:rsidRDefault="001C46BB">
            <w:pPr>
              <w:spacing w:after="0" w:line="240" w:lineRule="auto"/>
              <w:ind w:left="57" w:right="57" w:firstLine="217"/>
              <w:jc w:val="both"/>
              <w:rPr>
                <w:rFonts w:eastAsia="Times New Roman"/>
                <w:lang w:eastAsia="ru-RU"/>
              </w:rPr>
            </w:pPr>
            <w:r>
              <w:rPr>
                <w:rFonts w:eastAsia="Times New Roman"/>
                <w:lang w:eastAsia="ru-RU"/>
              </w:rPr>
              <w:t>5) домашний арест;</w:t>
            </w:r>
          </w:p>
          <w:p w:rsidR="001C46BB" w:rsidRDefault="001C46BB">
            <w:pPr>
              <w:spacing w:after="0" w:line="240" w:lineRule="auto"/>
              <w:ind w:left="57" w:right="57" w:firstLine="217"/>
              <w:jc w:val="both"/>
              <w:rPr>
                <w:rFonts w:eastAsia="Times New Roman"/>
                <w:lang w:eastAsia="ru-RU"/>
              </w:rPr>
            </w:pPr>
            <w:r>
              <w:rPr>
                <w:rFonts w:eastAsia="Times New Roman"/>
                <w:lang w:eastAsia="ru-RU"/>
              </w:rPr>
              <w:t>6) заключение под стражу.</w:t>
            </w:r>
          </w:p>
          <w:p w:rsidR="001C46BB" w:rsidRDefault="001C46BB">
            <w:pPr>
              <w:spacing w:after="0" w:line="240" w:lineRule="auto"/>
              <w:ind w:left="57" w:right="57" w:firstLine="217"/>
              <w:jc w:val="both"/>
              <w:rPr>
                <w:rFonts w:eastAsia="Times New Roman"/>
                <w:lang w:eastAsia="ru-RU"/>
              </w:rPr>
            </w:pPr>
            <w:r>
              <w:rPr>
                <w:rFonts w:eastAsia="Times New Roman"/>
                <w:lang w:eastAsia="ru-RU"/>
              </w:rPr>
              <w:t>3. По делам о проступках домашний арест и заключение под стражу не применяются.</w:t>
            </w:r>
          </w:p>
          <w:p w:rsidR="001C46BB" w:rsidRDefault="001C46BB">
            <w:pPr>
              <w:spacing w:after="0" w:line="240" w:lineRule="auto"/>
              <w:ind w:left="57" w:right="57" w:firstLine="217"/>
              <w:jc w:val="both"/>
              <w:rPr>
                <w:rFonts w:eastAsia="Times New Roman"/>
                <w:b/>
                <w:lang w:eastAsia="ru-RU"/>
              </w:rPr>
            </w:pPr>
            <w:r>
              <w:rPr>
                <w:rFonts w:eastAsia="Times New Roman"/>
                <w:b/>
                <w:lang w:eastAsia="ru-RU"/>
              </w:rPr>
              <w:t xml:space="preserve">4. По преступлениям против собственности (статьи 205 и 209 Уголовного кодекса), против порядка осуществления экономической деятельности (статьи 211, 213, 216, 218, 222 и 223 Уголовного кодекса), в сфере налогообложения (статьи 227-232 </w:t>
            </w:r>
            <w:r>
              <w:rPr>
                <w:rFonts w:eastAsia="Times New Roman"/>
                <w:b/>
                <w:lang w:eastAsia="ru-RU"/>
              </w:rPr>
              <w:lastRenderedPageBreak/>
              <w:t>Уголовного кодекса), против интересов службы в коммерческих и иных организациях (статьи 233 и 234 Уголовного кодекса), о коррупционных и иных преступлений против интересов государственной и муниципальной службы заключение под стражу не применяется в отношении субъектов предпринимательства и бизнеса, за исключением лиц, скрывающихся от органа следствия за пределами Кыргызской республики..</w:t>
            </w:r>
          </w:p>
          <w:p w:rsidR="001C46BB" w:rsidRDefault="001C46BB">
            <w:pPr>
              <w:spacing w:after="0" w:line="240" w:lineRule="auto"/>
              <w:ind w:left="57" w:right="57" w:firstLine="217"/>
              <w:jc w:val="both"/>
              <w:rPr>
                <w:rFonts w:eastAsia="Times New Roman"/>
                <w:b/>
                <w:lang w:eastAsia="ru-RU"/>
              </w:rPr>
            </w:pPr>
          </w:p>
        </w:tc>
      </w:tr>
      <w:tr w:rsidR="001C46BB" w:rsidTr="001C46BB">
        <w:trPr>
          <w:trHeight w:val="347"/>
        </w:trPr>
        <w:tc>
          <w:tcPr>
            <w:tcW w:w="15413" w:type="dxa"/>
            <w:gridSpan w:val="5"/>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Pr="001C46BB" w:rsidRDefault="001C46BB">
            <w:pPr>
              <w:pStyle w:val="Standard"/>
              <w:spacing w:line="240" w:lineRule="auto"/>
              <w:ind w:left="57" w:right="57"/>
              <w:jc w:val="center"/>
              <w:rPr>
                <w:rFonts w:eastAsia="Calibri" w:cs="Times New Roman"/>
                <w:b/>
                <w:sz w:val="22"/>
                <w:u w:val="single"/>
              </w:rPr>
            </w:pPr>
            <w:r w:rsidRPr="001C46BB">
              <w:rPr>
                <w:rFonts w:eastAsia="Calibri" w:cs="Times New Roman"/>
                <w:b/>
                <w:sz w:val="22"/>
                <w:u w:val="single"/>
              </w:rPr>
              <w:lastRenderedPageBreak/>
              <w:t>Налоговый кодекс Кыргызской Республики (статья 5 законопроекта)</w:t>
            </w:r>
          </w:p>
          <w:p w:rsidR="001C46BB" w:rsidRPr="001C46BB" w:rsidRDefault="001C46BB">
            <w:pPr>
              <w:pStyle w:val="Standard"/>
              <w:spacing w:line="240" w:lineRule="auto"/>
              <w:ind w:left="57" w:right="57"/>
              <w:jc w:val="center"/>
              <w:rPr>
                <w:rFonts w:eastAsia="Calibri" w:cs="Times New Roman"/>
                <w:b/>
                <w:bCs/>
                <w:sz w:val="22"/>
                <w:u w:val="single"/>
              </w:rPr>
            </w:pPr>
          </w:p>
        </w:tc>
      </w:tr>
      <w:tr w:rsidR="001C46BB" w:rsidTr="001C46BB">
        <w:trPr>
          <w:trHeight w:val="347"/>
        </w:trPr>
        <w:tc>
          <w:tcPr>
            <w:tcW w:w="2938"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spacing w:after="0" w:line="240" w:lineRule="auto"/>
              <w:ind w:firstLine="137"/>
              <w:jc w:val="both"/>
              <w:rPr>
                <w:rFonts w:eastAsia="Times New Roman"/>
                <w:sz w:val="22"/>
                <w:lang w:eastAsia="ru-RU"/>
              </w:rPr>
            </w:pPr>
            <w:r>
              <w:rPr>
                <w:rFonts w:eastAsia="Times New Roman"/>
                <w:lang w:eastAsia="ru-RU"/>
              </w:rPr>
              <w:t>Статья 50. Права органов налоговой службы и их должностных лиц</w:t>
            </w: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r>
              <w:rPr>
                <w:rFonts w:eastAsia="Times New Roman"/>
                <w:lang w:eastAsia="ru-RU"/>
              </w:rPr>
              <w:t xml:space="preserve">1. Органы налоговой службы и их </w:t>
            </w:r>
            <w:r>
              <w:rPr>
                <w:rFonts w:eastAsia="Times New Roman"/>
                <w:lang w:eastAsia="ru-RU"/>
              </w:rPr>
              <w:lastRenderedPageBreak/>
              <w:t>должностные лица имеют право:</w:t>
            </w: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r>
              <w:rPr>
                <w:rFonts w:eastAsia="Times New Roman"/>
                <w:lang w:eastAsia="ru-RU"/>
              </w:rPr>
              <w:t>1) разрабатывать и утверждать нормативные правовые акты, предусмотренные налоговым законодательством Кыргызской Республики в порядке, установленном настоящим Кодексом;</w:t>
            </w:r>
          </w:p>
          <w:p w:rsidR="001C46BB" w:rsidRDefault="001C46BB">
            <w:pPr>
              <w:spacing w:after="0" w:line="240" w:lineRule="auto"/>
              <w:ind w:firstLine="137"/>
              <w:jc w:val="both"/>
              <w:rPr>
                <w:rFonts w:eastAsia="Times New Roman"/>
                <w:lang w:eastAsia="ru-RU"/>
              </w:rPr>
            </w:pPr>
            <w:r>
              <w:rPr>
                <w:rFonts w:eastAsia="Times New Roman"/>
                <w:lang w:eastAsia="ru-RU"/>
              </w:rPr>
              <w:t>2) осуществлять налоговый контроль в порядке, установленном настоящим Кодексом;</w:t>
            </w:r>
          </w:p>
          <w:p w:rsidR="001C46BB" w:rsidRDefault="001C46BB">
            <w:pPr>
              <w:spacing w:after="0" w:line="240" w:lineRule="auto"/>
              <w:ind w:firstLine="137"/>
              <w:jc w:val="both"/>
              <w:rPr>
                <w:rFonts w:eastAsia="Times New Roman"/>
                <w:lang w:eastAsia="ru-RU"/>
              </w:rPr>
            </w:pPr>
            <w:r>
              <w:rPr>
                <w:rFonts w:eastAsia="Times New Roman"/>
                <w:lang w:eastAsia="ru-RU"/>
              </w:rPr>
              <w:t xml:space="preserve">3) при осуществлении налогового контроля требовать от налогоплательщика представления документов по исчислению, </w:t>
            </w:r>
            <w:r>
              <w:rPr>
                <w:rFonts w:eastAsia="Times New Roman"/>
                <w:lang w:eastAsia="ru-RU"/>
              </w:rPr>
              <w:lastRenderedPageBreak/>
              <w:t>удержанию и уплате налогов в бюджет;</w:t>
            </w:r>
          </w:p>
          <w:p w:rsidR="001C46BB" w:rsidRDefault="001C46BB">
            <w:pPr>
              <w:spacing w:after="0" w:line="240" w:lineRule="auto"/>
              <w:ind w:firstLine="137"/>
              <w:jc w:val="both"/>
              <w:rPr>
                <w:rFonts w:eastAsia="Times New Roman"/>
                <w:lang w:eastAsia="ru-RU"/>
              </w:rPr>
            </w:pPr>
            <w:r>
              <w:rPr>
                <w:rFonts w:eastAsia="Times New Roman"/>
                <w:lang w:eastAsia="ru-RU"/>
              </w:rPr>
              <w:t>4) при осуществлении налогового контроля требовать от налогоплательщика пояснений по заполнению документов по исчислению, удержанию и уплате налогов, а также документов, подтверждающих правильность исчисления и своевременность удержания и уплаты налогов;</w:t>
            </w:r>
          </w:p>
          <w:p w:rsidR="001C46BB" w:rsidRDefault="001C46BB">
            <w:pPr>
              <w:spacing w:after="0" w:line="240" w:lineRule="auto"/>
              <w:ind w:firstLine="137"/>
              <w:jc w:val="both"/>
              <w:rPr>
                <w:rFonts w:eastAsia="Times New Roman"/>
                <w:b/>
                <w:lang w:eastAsia="ru-RU"/>
              </w:rPr>
            </w:pPr>
            <w:r>
              <w:rPr>
                <w:rFonts w:eastAsia="Times New Roman"/>
                <w:b/>
                <w:lang w:eastAsia="ru-RU"/>
              </w:rPr>
              <w:t xml:space="preserve">5) в ходе осуществления налогового контроля в порядке, определенном настоящим Кодексом, получать у </w:t>
            </w:r>
            <w:r>
              <w:rPr>
                <w:rFonts w:eastAsia="Times New Roman"/>
                <w:b/>
                <w:lang w:eastAsia="ru-RU"/>
              </w:rPr>
              <w:lastRenderedPageBreak/>
              <w:t>налогоплательщика копии документов;</w:t>
            </w:r>
          </w:p>
          <w:p w:rsidR="001C46BB" w:rsidRDefault="001C46BB">
            <w:pPr>
              <w:spacing w:after="0" w:line="240" w:lineRule="auto"/>
              <w:ind w:firstLine="137"/>
              <w:jc w:val="both"/>
              <w:rPr>
                <w:rFonts w:eastAsia="Times New Roman"/>
                <w:lang w:eastAsia="ru-RU"/>
              </w:rPr>
            </w:pPr>
            <w:r>
              <w:rPr>
                <w:rFonts w:eastAsia="Times New Roman"/>
                <w:lang w:eastAsia="ru-RU"/>
              </w:rPr>
              <w:t>6) проводить в соответствии с настоящим Кодексом обследование любых территорий, помещений, документов и предметов, имеющих значение для полноты проведения налогового контроля;</w:t>
            </w:r>
          </w:p>
          <w:p w:rsidR="001C46BB" w:rsidRDefault="001C46BB">
            <w:pPr>
              <w:spacing w:after="0" w:line="240" w:lineRule="auto"/>
              <w:ind w:firstLine="137"/>
              <w:jc w:val="both"/>
              <w:rPr>
                <w:rFonts w:eastAsia="Times New Roman"/>
                <w:lang w:val="en-US" w:eastAsia="ru-RU"/>
              </w:rPr>
            </w:pPr>
            <w:r>
              <w:rPr>
                <w:rFonts w:eastAsia="Times New Roman"/>
                <w:lang w:eastAsia="ru-RU"/>
              </w:rPr>
              <w:t>...</w:t>
            </w:r>
          </w:p>
        </w:tc>
        <w:tc>
          <w:tcPr>
            <w:tcW w:w="2977"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pStyle w:val="Standard"/>
              <w:spacing w:line="240" w:lineRule="auto"/>
              <w:ind w:right="57" w:firstLine="142"/>
              <w:jc w:val="both"/>
              <w:rPr>
                <w:rFonts w:eastAsia="Calibri" w:cs="Times New Roman"/>
                <w:b/>
                <w:bCs/>
                <w:sz w:val="22"/>
                <w:lang w:val="en-US"/>
              </w:rPr>
            </w:pPr>
          </w:p>
          <w:p w:rsidR="001C46BB" w:rsidRDefault="001C46BB">
            <w:pPr>
              <w:pStyle w:val="Standard"/>
              <w:spacing w:line="240" w:lineRule="auto"/>
              <w:ind w:right="57" w:firstLine="142"/>
              <w:jc w:val="both"/>
              <w:rPr>
                <w:rFonts w:eastAsia="Calibri" w:cs="Times New Roman"/>
                <w:b/>
                <w:bCs/>
                <w:sz w:val="22"/>
                <w:lang w:val="en-US"/>
              </w:rPr>
            </w:pPr>
            <w:proofErr w:type="spellStart"/>
            <w:r>
              <w:rPr>
                <w:rFonts w:eastAsia="Calibri" w:cs="Times New Roman"/>
                <w:b/>
                <w:bCs/>
                <w:sz w:val="22"/>
                <w:lang w:val="en-US"/>
              </w:rPr>
              <w:t>Не</w:t>
            </w:r>
            <w:proofErr w:type="spellEnd"/>
            <w:r>
              <w:rPr>
                <w:rFonts w:eastAsia="Calibri" w:cs="Times New Roman"/>
                <w:b/>
                <w:bCs/>
                <w:sz w:val="22"/>
                <w:lang w:val="en-US"/>
              </w:rPr>
              <w:t xml:space="preserve"> </w:t>
            </w:r>
            <w:proofErr w:type="spellStart"/>
            <w:r>
              <w:rPr>
                <w:rFonts w:eastAsia="Calibri" w:cs="Times New Roman"/>
                <w:b/>
                <w:bCs/>
                <w:sz w:val="22"/>
                <w:lang w:val="en-US"/>
              </w:rPr>
              <w:t>предусмотрено</w:t>
            </w:r>
            <w:proofErr w:type="spellEnd"/>
          </w:p>
        </w:tc>
        <w:tc>
          <w:tcPr>
            <w:tcW w:w="2977" w:type="dxa"/>
            <w:tcBorders>
              <w:top w:val="single" w:sz="4" w:space="0" w:color="00000A"/>
              <w:left w:val="single" w:sz="4" w:space="0" w:color="000001"/>
              <w:bottom w:val="single" w:sz="4" w:space="0" w:color="00000A"/>
              <w:right w:val="single" w:sz="4" w:space="0" w:color="000001"/>
            </w:tcBorders>
          </w:tcPr>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p>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A"/>
              <w:left w:val="single" w:sz="4" w:space="0" w:color="000001"/>
              <w:bottom w:val="single" w:sz="4" w:space="0" w:color="00000A"/>
              <w:right w:val="single" w:sz="4" w:space="0" w:color="000001"/>
            </w:tcBorders>
            <w:hideMark/>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w:t>
            </w:r>
          </w:p>
          <w:p w:rsidR="001C46BB" w:rsidRDefault="001C46BB">
            <w:pPr>
              <w:tabs>
                <w:tab w:val="left" w:pos="993"/>
              </w:tabs>
              <w:spacing w:after="0" w:line="240" w:lineRule="auto"/>
              <w:ind w:left="57" w:right="57" w:firstLine="266"/>
              <w:jc w:val="both"/>
              <w:rPr>
                <w:rFonts w:eastAsia="Times New Roman"/>
                <w:bCs/>
                <w:sz w:val="22"/>
                <w:lang w:eastAsia="ru-RU"/>
              </w:rPr>
            </w:pPr>
            <w:r>
              <w:rPr>
                <w:rFonts w:eastAsia="Times New Roman"/>
                <w:bCs/>
                <w:lang w:eastAsia="ru-RU"/>
              </w:rPr>
              <w:t>пункт 5 части 1 статьи 50 изложить в следующей редакции:</w:t>
            </w:r>
          </w:p>
          <w:p w:rsidR="001C46BB" w:rsidRDefault="001C46BB">
            <w:pPr>
              <w:tabs>
                <w:tab w:val="left" w:pos="993"/>
              </w:tabs>
              <w:spacing w:after="0" w:line="240" w:lineRule="auto"/>
              <w:ind w:left="57" w:right="57" w:firstLine="266"/>
              <w:jc w:val="both"/>
              <w:rPr>
                <w:rFonts w:eastAsia="Times New Roman"/>
                <w:bCs/>
                <w:lang w:eastAsia="ru-RU"/>
              </w:rPr>
            </w:pPr>
            <w:r>
              <w:rPr>
                <w:rFonts w:eastAsia="Times New Roman"/>
                <w:bCs/>
                <w:lang w:eastAsia="ru-RU"/>
              </w:rPr>
              <w:lastRenderedPageBreak/>
              <w:t>«5) в ходе осуществления налогового контроля в порядке, определенном настоящим Кодексом, получать у налогоплательщика копии документов, за исключением копии декларации, поданной в соответствии с законодательством Кыргызской Республики в сфере добровольного декларирования имущества и доходов физическими лицами;»;</w:t>
            </w:r>
          </w:p>
          <w:p w:rsidR="001C46BB" w:rsidRDefault="001C46BB">
            <w:pPr>
              <w:pStyle w:val="Standard"/>
              <w:spacing w:line="240" w:lineRule="auto"/>
              <w:ind w:left="57" w:right="57"/>
              <w:jc w:val="both"/>
              <w:rPr>
                <w:rFonts w:eastAsia="Calibri" w:cs="Times New Roman"/>
                <w:b/>
                <w:bCs/>
                <w:sz w:val="22"/>
                <w:lang w:val="en-US"/>
              </w:rPr>
            </w:pPr>
            <w:proofErr w:type="spellStart"/>
            <w:r>
              <w:rPr>
                <w:rFonts w:eastAsia="Calibri" w:cs="Times New Roman"/>
                <w:b/>
                <w:bCs/>
                <w:sz w:val="22"/>
                <w:lang w:val="en-US"/>
              </w:rPr>
              <w:t>Принято</w:t>
            </w:r>
            <w:proofErr w:type="spellEnd"/>
          </w:p>
        </w:tc>
        <w:tc>
          <w:tcPr>
            <w:tcW w:w="3544" w:type="dxa"/>
            <w:tcBorders>
              <w:top w:val="single" w:sz="4" w:space="0" w:color="00000A"/>
              <w:left w:val="single" w:sz="4" w:space="0" w:color="000001"/>
              <w:bottom w:val="single" w:sz="4" w:space="0" w:color="00000A"/>
              <w:right w:val="single" w:sz="4" w:space="0" w:color="000001"/>
            </w:tcBorders>
          </w:tcPr>
          <w:p w:rsidR="001C46BB" w:rsidRDefault="001C46BB">
            <w:pPr>
              <w:spacing w:after="0" w:line="240" w:lineRule="auto"/>
              <w:ind w:left="57" w:right="57" w:firstLine="272"/>
              <w:jc w:val="both"/>
              <w:rPr>
                <w:rFonts w:eastAsia="Times New Roman"/>
                <w:sz w:val="22"/>
                <w:lang w:eastAsia="ru-RU"/>
              </w:rPr>
            </w:pPr>
            <w:r>
              <w:rPr>
                <w:rFonts w:eastAsia="Times New Roman"/>
                <w:lang w:eastAsia="ru-RU"/>
              </w:rPr>
              <w:lastRenderedPageBreak/>
              <w:t>Статья 50. Права органов налоговой службы и их должностных лиц</w:t>
            </w:r>
          </w:p>
          <w:p w:rsidR="001C46BB" w:rsidRDefault="001C46BB">
            <w:pPr>
              <w:spacing w:after="0" w:line="240" w:lineRule="auto"/>
              <w:ind w:left="57" w:right="57" w:firstLine="272"/>
              <w:jc w:val="both"/>
              <w:rPr>
                <w:rFonts w:eastAsia="Times New Roman"/>
                <w:lang w:eastAsia="ru-RU"/>
              </w:rPr>
            </w:pPr>
          </w:p>
          <w:p w:rsidR="001C46BB" w:rsidRDefault="001C46BB">
            <w:pPr>
              <w:spacing w:after="0" w:line="240" w:lineRule="auto"/>
              <w:ind w:left="57" w:right="57" w:firstLine="272"/>
              <w:jc w:val="both"/>
              <w:rPr>
                <w:rFonts w:eastAsia="Times New Roman"/>
                <w:lang w:eastAsia="ru-RU"/>
              </w:rPr>
            </w:pPr>
            <w:r>
              <w:rPr>
                <w:rFonts w:eastAsia="Times New Roman"/>
                <w:lang w:eastAsia="ru-RU"/>
              </w:rPr>
              <w:t>1. Органы налоговой службы и их должностные лица имеют право:</w:t>
            </w:r>
          </w:p>
          <w:p w:rsidR="001C46BB" w:rsidRDefault="001C46BB">
            <w:pPr>
              <w:spacing w:after="0" w:line="240" w:lineRule="auto"/>
              <w:ind w:left="57" w:right="57" w:firstLine="272"/>
              <w:jc w:val="both"/>
              <w:rPr>
                <w:rFonts w:eastAsia="Times New Roman"/>
                <w:lang w:eastAsia="ru-RU"/>
              </w:rPr>
            </w:pPr>
          </w:p>
          <w:p w:rsidR="001C46BB" w:rsidRDefault="001C46BB">
            <w:pPr>
              <w:spacing w:after="0" w:line="240" w:lineRule="auto"/>
              <w:ind w:left="57" w:right="57" w:firstLine="272"/>
              <w:jc w:val="both"/>
              <w:rPr>
                <w:rFonts w:eastAsia="Times New Roman"/>
                <w:lang w:eastAsia="ru-RU"/>
              </w:rPr>
            </w:pPr>
            <w:r>
              <w:rPr>
                <w:rFonts w:eastAsia="Times New Roman"/>
                <w:lang w:eastAsia="ru-RU"/>
              </w:rPr>
              <w:t>1) разрабатывать и утверждать нормативные правовые акты, предусмотренные налоговым законодательством Кыргызской Республики в порядке, установленном настоящим Кодексом;</w:t>
            </w:r>
          </w:p>
          <w:p w:rsidR="001C46BB" w:rsidRDefault="001C46BB">
            <w:pPr>
              <w:spacing w:after="0" w:line="240" w:lineRule="auto"/>
              <w:ind w:left="57" w:right="57" w:firstLine="272"/>
              <w:jc w:val="both"/>
              <w:rPr>
                <w:rFonts w:eastAsia="Times New Roman"/>
                <w:lang w:eastAsia="ru-RU"/>
              </w:rPr>
            </w:pPr>
            <w:r>
              <w:rPr>
                <w:rFonts w:eastAsia="Times New Roman"/>
                <w:lang w:eastAsia="ru-RU"/>
              </w:rPr>
              <w:t>2) осуществлять налоговый контроль в порядке, установленном настоящим Кодексом;</w:t>
            </w:r>
          </w:p>
          <w:p w:rsidR="001C46BB" w:rsidRDefault="001C46BB">
            <w:pPr>
              <w:spacing w:after="0" w:line="240" w:lineRule="auto"/>
              <w:ind w:left="57" w:right="57" w:firstLine="272"/>
              <w:jc w:val="both"/>
              <w:rPr>
                <w:rFonts w:eastAsia="Times New Roman"/>
                <w:lang w:eastAsia="ru-RU"/>
              </w:rPr>
            </w:pPr>
            <w:r>
              <w:rPr>
                <w:rFonts w:eastAsia="Times New Roman"/>
                <w:lang w:eastAsia="ru-RU"/>
              </w:rPr>
              <w:t>3) при осуществлении налогового контроля требовать от налогоплательщика представления документов по исчислению, удержанию и уплате налогов в бюджет;</w:t>
            </w:r>
          </w:p>
          <w:p w:rsidR="001C46BB" w:rsidRDefault="001C46BB">
            <w:pPr>
              <w:spacing w:after="0" w:line="240" w:lineRule="auto"/>
              <w:ind w:left="57" w:right="57" w:firstLine="272"/>
              <w:jc w:val="both"/>
              <w:rPr>
                <w:rFonts w:eastAsia="Times New Roman"/>
                <w:lang w:eastAsia="ru-RU"/>
              </w:rPr>
            </w:pPr>
            <w:r>
              <w:rPr>
                <w:rFonts w:eastAsia="Times New Roman"/>
                <w:lang w:eastAsia="ru-RU"/>
              </w:rPr>
              <w:t xml:space="preserve">4) при осуществлении налогового контроля требовать от налогоплательщика пояснений по заполнению документов по исчислению, удержанию и уплате </w:t>
            </w:r>
            <w:r>
              <w:rPr>
                <w:rFonts w:eastAsia="Times New Roman"/>
                <w:lang w:eastAsia="ru-RU"/>
              </w:rPr>
              <w:lastRenderedPageBreak/>
              <w:t>налогов, а также документов, подтверждающих правильность исчисления и своевременность удержания и уплаты налогов;</w:t>
            </w:r>
          </w:p>
          <w:p w:rsidR="001C46BB" w:rsidRDefault="001C46BB">
            <w:pPr>
              <w:spacing w:after="0" w:line="240" w:lineRule="auto"/>
              <w:ind w:left="57" w:right="57" w:firstLine="272"/>
              <w:jc w:val="both"/>
              <w:rPr>
                <w:rFonts w:eastAsia="Times New Roman"/>
                <w:b/>
                <w:lang w:eastAsia="ru-RU"/>
              </w:rPr>
            </w:pPr>
            <w:r>
              <w:rPr>
                <w:rFonts w:eastAsia="Times New Roman"/>
                <w:b/>
                <w:lang w:eastAsia="ru-RU"/>
              </w:rPr>
              <w:t>5) в ходе осуществления налогового контроля в порядке, определенном настоящим Кодексом, получать у налогоплательщика копии документов, за исключением копии декларации, поданной в соответствии с законодательством Кыргызской Республики в сфере добровольного декларирования имущества и доходов физическими лицами;</w:t>
            </w:r>
          </w:p>
          <w:p w:rsidR="001C46BB" w:rsidRDefault="001C46BB">
            <w:pPr>
              <w:spacing w:after="0" w:line="240" w:lineRule="auto"/>
              <w:ind w:left="57" w:right="57" w:firstLine="272"/>
              <w:jc w:val="both"/>
              <w:rPr>
                <w:rFonts w:eastAsia="Times New Roman"/>
                <w:lang w:eastAsia="ru-RU"/>
              </w:rPr>
            </w:pPr>
            <w:r>
              <w:rPr>
                <w:rFonts w:eastAsia="Times New Roman"/>
                <w:lang w:eastAsia="ru-RU"/>
              </w:rPr>
              <w:t xml:space="preserve">6) проводить в соответствии с настоящим Кодексом обследование любых территорий, помещений, документов и предметов, имеющих </w:t>
            </w:r>
            <w:r>
              <w:rPr>
                <w:rFonts w:eastAsia="Times New Roman"/>
                <w:lang w:eastAsia="ru-RU"/>
              </w:rPr>
              <w:lastRenderedPageBreak/>
              <w:t>значение для полноты проведения налогового контроля;</w:t>
            </w:r>
          </w:p>
          <w:p w:rsidR="001C46BB" w:rsidRDefault="001C46BB">
            <w:pPr>
              <w:spacing w:after="0" w:line="240" w:lineRule="auto"/>
              <w:ind w:left="57" w:right="57" w:firstLine="272"/>
              <w:jc w:val="both"/>
              <w:rPr>
                <w:rFonts w:eastAsia="Times New Roman"/>
                <w:lang w:val="en-US" w:eastAsia="ru-RU"/>
              </w:rPr>
            </w:pPr>
            <w:r>
              <w:rPr>
                <w:rFonts w:eastAsia="Times New Roman"/>
                <w:lang w:eastAsia="ru-RU"/>
              </w:rPr>
              <w:t>...</w:t>
            </w:r>
          </w:p>
        </w:tc>
      </w:tr>
      <w:tr w:rsidR="001C46BB" w:rsidTr="001C46BB">
        <w:trPr>
          <w:trHeight w:val="347"/>
        </w:trPr>
        <w:tc>
          <w:tcPr>
            <w:tcW w:w="2938"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spacing w:after="0" w:line="240" w:lineRule="auto"/>
              <w:ind w:firstLine="137"/>
              <w:jc w:val="both"/>
              <w:rPr>
                <w:rFonts w:eastAsia="Times New Roman"/>
                <w:lang w:eastAsia="ru-RU"/>
              </w:rPr>
            </w:pPr>
            <w:r>
              <w:rPr>
                <w:rFonts w:eastAsia="Times New Roman"/>
                <w:lang w:eastAsia="ru-RU"/>
              </w:rPr>
              <w:lastRenderedPageBreak/>
              <w:t>Статья 51. Обязанности органов налоговой службы и их должностных лиц</w:t>
            </w: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r>
              <w:rPr>
                <w:rFonts w:eastAsia="Times New Roman"/>
                <w:lang w:eastAsia="ru-RU"/>
              </w:rPr>
              <w:t>1. Органы налоговой службы и их должностные лица обязаны:</w:t>
            </w:r>
          </w:p>
          <w:p w:rsidR="001C46BB" w:rsidRDefault="001C46BB">
            <w:pPr>
              <w:spacing w:after="0" w:line="240" w:lineRule="auto"/>
              <w:ind w:firstLine="137"/>
              <w:jc w:val="both"/>
              <w:rPr>
                <w:rFonts w:eastAsia="Times New Roman"/>
                <w:lang w:eastAsia="ru-RU"/>
              </w:rPr>
            </w:pPr>
            <w:r>
              <w:rPr>
                <w:rFonts w:eastAsia="Times New Roman"/>
                <w:lang w:eastAsia="ru-RU"/>
              </w:rPr>
              <w:t>1) соблюдать права и законные интересы налогоплательщика;</w:t>
            </w: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r>
              <w:rPr>
                <w:rFonts w:eastAsia="Times New Roman"/>
                <w:lang w:eastAsia="ru-RU"/>
              </w:rPr>
              <w:t>2) соблюдать налоговое законодательство Кыргызской Республики и требовать от налогоплательщиков его исполнения;</w:t>
            </w:r>
          </w:p>
          <w:p w:rsidR="001C46BB" w:rsidRDefault="001C46BB">
            <w:pPr>
              <w:spacing w:after="0" w:line="240" w:lineRule="auto"/>
              <w:ind w:firstLine="137"/>
              <w:jc w:val="both"/>
              <w:rPr>
                <w:rFonts w:eastAsia="Times New Roman"/>
                <w:lang w:val="en-US" w:eastAsia="ru-RU"/>
              </w:rPr>
            </w:pPr>
            <w:r>
              <w:rPr>
                <w:rFonts w:eastAsia="Times New Roman"/>
                <w:lang w:eastAsia="ru-RU"/>
              </w:rPr>
              <w:t>...</w:t>
            </w:r>
          </w:p>
        </w:tc>
        <w:tc>
          <w:tcPr>
            <w:tcW w:w="2977"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pStyle w:val="Standard"/>
              <w:spacing w:line="240" w:lineRule="auto"/>
              <w:ind w:right="57" w:firstLine="142"/>
              <w:jc w:val="both"/>
              <w:rPr>
                <w:rFonts w:eastAsia="Calibri" w:cs="Times New Roman"/>
                <w:b/>
                <w:bCs/>
                <w:sz w:val="22"/>
                <w:lang w:val="en-US"/>
              </w:rPr>
            </w:pPr>
          </w:p>
          <w:p w:rsidR="001C46BB" w:rsidRDefault="001C46BB">
            <w:pPr>
              <w:pStyle w:val="Standard"/>
              <w:spacing w:line="240" w:lineRule="auto"/>
              <w:ind w:right="57" w:firstLine="142"/>
              <w:jc w:val="both"/>
              <w:rPr>
                <w:rFonts w:eastAsia="Calibri" w:cs="Times New Roman"/>
                <w:b/>
                <w:bCs/>
                <w:sz w:val="22"/>
                <w:lang w:val="en-US"/>
              </w:rPr>
            </w:pPr>
            <w:proofErr w:type="spellStart"/>
            <w:r>
              <w:rPr>
                <w:rFonts w:eastAsia="Calibri" w:cs="Times New Roman"/>
                <w:b/>
                <w:bCs/>
                <w:sz w:val="22"/>
                <w:lang w:val="en-US"/>
              </w:rPr>
              <w:t>Не</w:t>
            </w:r>
            <w:proofErr w:type="spellEnd"/>
            <w:r>
              <w:rPr>
                <w:rFonts w:eastAsia="Calibri" w:cs="Times New Roman"/>
                <w:b/>
                <w:bCs/>
                <w:sz w:val="22"/>
                <w:lang w:val="en-US"/>
              </w:rPr>
              <w:t xml:space="preserve"> </w:t>
            </w:r>
            <w:proofErr w:type="spellStart"/>
            <w:r>
              <w:rPr>
                <w:rFonts w:eastAsia="Calibri" w:cs="Times New Roman"/>
                <w:b/>
                <w:bCs/>
                <w:sz w:val="22"/>
                <w:lang w:val="en-US"/>
              </w:rPr>
              <w:t>предусмотрено</w:t>
            </w:r>
            <w:proofErr w:type="spellEnd"/>
          </w:p>
        </w:tc>
        <w:tc>
          <w:tcPr>
            <w:tcW w:w="2977" w:type="dxa"/>
            <w:tcBorders>
              <w:top w:val="single" w:sz="4" w:space="0" w:color="00000A"/>
              <w:left w:val="single" w:sz="4" w:space="0" w:color="000001"/>
              <w:bottom w:val="single" w:sz="4" w:space="0" w:color="00000A"/>
              <w:right w:val="single" w:sz="4" w:space="0" w:color="000001"/>
            </w:tcBorders>
          </w:tcPr>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p>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A"/>
              <w:left w:val="single" w:sz="4" w:space="0" w:color="000001"/>
              <w:bottom w:val="single" w:sz="4" w:space="0" w:color="00000A"/>
              <w:right w:val="single" w:sz="4" w:space="0" w:color="000001"/>
            </w:tcBorders>
            <w:hideMark/>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w:t>
            </w:r>
          </w:p>
          <w:p w:rsidR="001C46BB" w:rsidRDefault="001C46BB">
            <w:pPr>
              <w:tabs>
                <w:tab w:val="left" w:pos="993"/>
              </w:tabs>
              <w:spacing w:after="0" w:line="240" w:lineRule="auto"/>
              <w:ind w:left="57" w:right="57" w:firstLine="211"/>
              <w:jc w:val="both"/>
              <w:rPr>
                <w:rFonts w:eastAsia="Times New Roman"/>
                <w:bCs/>
                <w:sz w:val="22"/>
                <w:lang w:eastAsia="ru-RU"/>
              </w:rPr>
            </w:pPr>
            <w:r>
              <w:rPr>
                <w:rFonts w:eastAsia="Times New Roman"/>
                <w:bCs/>
                <w:lang w:eastAsia="ru-RU"/>
              </w:rPr>
              <w:t>часть 1 статьи 51 дополнить пунктом 1</w:t>
            </w:r>
            <w:r>
              <w:rPr>
                <w:rFonts w:eastAsia="Times New Roman"/>
                <w:bCs/>
                <w:vertAlign w:val="superscript"/>
                <w:lang w:eastAsia="ru-RU"/>
              </w:rPr>
              <w:t xml:space="preserve">1 </w:t>
            </w:r>
            <w:r>
              <w:rPr>
                <w:rFonts w:eastAsia="Times New Roman"/>
                <w:bCs/>
                <w:lang w:eastAsia="ru-RU"/>
              </w:rPr>
              <w:t>следующего содержания:</w:t>
            </w:r>
          </w:p>
          <w:p w:rsidR="001C46BB" w:rsidRDefault="001C46BB">
            <w:pPr>
              <w:tabs>
                <w:tab w:val="left" w:pos="993"/>
              </w:tabs>
              <w:spacing w:after="0" w:line="240" w:lineRule="auto"/>
              <w:ind w:left="57" w:right="57" w:firstLine="211"/>
              <w:jc w:val="both"/>
              <w:rPr>
                <w:rFonts w:eastAsia="Times New Roman"/>
                <w:bCs/>
                <w:lang w:eastAsia="ru-RU"/>
              </w:rPr>
            </w:pPr>
            <w:r>
              <w:rPr>
                <w:rFonts w:eastAsia="Times New Roman"/>
                <w:bCs/>
                <w:lang w:eastAsia="ru-RU"/>
              </w:rPr>
              <w:t>«1</w:t>
            </w:r>
            <w:r>
              <w:rPr>
                <w:rFonts w:eastAsia="Times New Roman"/>
                <w:bCs/>
                <w:vertAlign w:val="superscript"/>
                <w:lang w:eastAsia="ru-RU"/>
              </w:rPr>
              <w:t>1</w:t>
            </w:r>
            <w:r>
              <w:rPr>
                <w:rFonts w:eastAsia="Times New Roman"/>
                <w:bCs/>
                <w:lang w:eastAsia="ru-RU"/>
              </w:rPr>
              <w:t xml:space="preserve">) не использовать и не разглашать информацию, полученную в процессе изучения декларации, поданной в соответствии с </w:t>
            </w:r>
            <w:r>
              <w:rPr>
                <w:rFonts w:eastAsia="Times New Roman"/>
                <w:bCs/>
                <w:lang w:eastAsia="ru-RU"/>
              </w:rPr>
              <w:lastRenderedPageBreak/>
              <w:t>законодательством Кыргызской Республики в сфере добровольного декларирования имущества и доходов физическими лицами, против субъекта декларирования;»;</w:t>
            </w:r>
          </w:p>
          <w:p w:rsidR="001C46BB" w:rsidRDefault="001C46BB">
            <w:pPr>
              <w:pStyle w:val="Standard"/>
              <w:spacing w:line="240" w:lineRule="auto"/>
              <w:ind w:left="57" w:right="57"/>
              <w:jc w:val="both"/>
              <w:rPr>
                <w:rFonts w:eastAsia="Calibri" w:cs="Times New Roman"/>
                <w:b/>
                <w:bCs/>
                <w:sz w:val="22"/>
                <w:lang w:val="en-US"/>
              </w:rPr>
            </w:pPr>
            <w:proofErr w:type="spellStart"/>
            <w:r>
              <w:rPr>
                <w:rFonts w:eastAsia="Calibri" w:cs="Times New Roman"/>
                <w:b/>
                <w:bCs/>
                <w:sz w:val="22"/>
                <w:lang w:val="en-US"/>
              </w:rPr>
              <w:t>Принято</w:t>
            </w:r>
            <w:proofErr w:type="spellEnd"/>
          </w:p>
        </w:tc>
        <w:tc>
          <w:tcPr>
            <w:tcW w:w="3544" w:type="dxa"/>
            <w:tcBorders>
              <w:top w:val="single" w:sz="4" w:space="0" w:color="00000A"/>
              <w:left w:val="single" w:sz="4" w:space="0" w:color="000001"/>
              <w:bottom w:val="single" w:sz="4" w:space="0" w:color="00000A"/>
              <w:right w:val="single" w:sz="4" w:space="0" w:color="000001"/>
            </w:tcBorders>
          </w:tcPr>
          <w:p w:rsidR="001C46BB" w:rsidRDefault="001C46BB">
            <w:pPr>
              <w:spacing w:after="0" w:line="240" w:lineRule="auto"/>
              <w:ind w:left="57" w:right="57" w:firstLine="272"/>
              <w:jc w:val="both"/>
              <w:rPr>
                <w:rFonts w:eastAsia="Times New Roman"/>
                <w:sz w:val="22"/>
                <w:lang w:eastAsia="ru-RU"/>
              </w:rPr>
            </w:pPr>
            <w:r>
              <w:rPr>
                <w:rFonts w:eastAsia="Times New Roman"/>
                <w:lang w:eastAsia="ru-RU"/>
              </w:rPr>
              <w:lastRenderedPageBreak/>
              <w:t>Статья 51. Обязанности органов налоговой службы и их должностных лиц</w:t>
            </w:r>
          </w:p>
          <w:p w:rsidR="001C46BB" w:rsidRDefault="001C46BB">
            <w:pPr>
              <w:spacing w:after="0" w:line="240" w:lineRule="auto"/>
              <w:ind w:left="57" w:right="57" w:firstLine="272"/>
              <w:jc w:val="both"/>
              <w:rPr>
                <w:rFonts w:eastAsia="Times New Roman"/>
                <w:lang w:eastAsia="ru-RU"/>
              </w:rPr>
            </w:pPr>
          </w:p>
          <w:p w:rsidR="001C46BB" w:rsidRDefault="001C46BB">
            <w:pPr>
              <w:spacing w:after="0" w:line="240" w:lineRule="auto"/>
              <w:ind w:left="57" w:right="57" w:firstLine="272"/>
              <w:jc w:val="both"/>
              <w:rPr>
                <w:rFonts w:eastAsia="Times New Roman"/>
                <w:lang w:eastAsia="ru-RU"/>
              </w:rPr>
            </w:pPr>
            <w:r>
              <w:rPr>
                <w:rFonts w:eastAsia="Times New Roman"/>
                <w:lang w:eastAsia="ru-RU"/>
              </w:rPr>
              <w:t>1. Органы налоговой службы и их должностные лица обязаны:</w:t>
            </w:r>
          </w:p>
          <w:p w:rsidR="001C46BB" w:rsidRDefault="001C46BB">
            <w:pPr>
              <w:spacing w:after="0" w:line="240" w:lineRule="auto"/>
              <w:ind w:left="57" w:right="57" w:firstLine="272"/>
              <w:jc w:val="both"/>
              <w:rPr>
                <w:rFonts w:eastAsia="Times New Roman"/>
                <w:lang w:eastAsia="ru-RU"/>
              </w:rPr>
            </w:pPr>
            <w:r>
              <w:rPr>
                <w:rFonts w:eastAsia="Times New Roman"/>
                <w:lang w:eastAsia="ru-RU"/>
              </w:rPr>
              <w:t>1) соблюдать права и законные интересы налогоплательщика;</w:t>
            </w:r>
          </w:p>
          <w:p w:rsidR="001C46BB" w:rsidRDefault="001C46BB">
            <w:pPr>
              <w:spacing w:after="0" w:line="240" w:lineRule="auto"/>
              <w:ind w:left="57" w:right="57" w:firstLine="272"/>
              <w:jc w:val="both"/>
              <w:rPr>
                <w:rFonts w:eastAsia="Times New Roman"/>
                <w:b/>
                <w:lang w:eastAsia="ru-RU"/>
              </w:rPr>
            </w:pPr>
            <w:r>
              <w:rPr>
                <w:rFonts w:eastAsia="Times New Roman"/>
                <w:b/>
                <w:lang w:eastAsia="ru-RU"/>
              </w:rPr>
              <w:t>1</w:t>
            </w:r>
            <w:r>
              <w:rPr>
                <w:rFonts w:eastAsia="Times New Roman"/>
                <w:b/>
                <w:vertAlign w:val="superscript"/>
                <w:lang w:eastAsia="ru-RU"/>
              </w:rPr>
              <w:t>1</w:t>
            </w:r>
            <w:r>
              <w:rPr>
                <w:rFonts w:eastAsia="Times New Roman"/>
                <w:b/>
                <w:lang w:eastAsia="ru-RU"/>
              </w:rPr>
              <w:t xml:space="preserve">) не использовать и не разглашать информацию, полученную в процессе изучения декларации, </w:t>
            </w:r>
            <w:r>
              <w:rPr>
                <w:rFonts w:eastAsia="Times New Roman"/>
                <w:b/>
                <w:lang w:eastAsia="ru-RU"/>
              </w:rPr>
              <w:lastRenderedPageBreak/>
              <w:t>поданной в соответствии с законодательством Кыргызской Республики в сфере добровольного декларирования имущества и доходов физическими лицами, против субъекта декларирования;</w:t>
            </w:r>
          </w:p>
          <w:p w:rsidR="001C46BB" w:rsidRDefault="001C46BB">
            <w:pPr>
              <w:spacing w:after="0" w:line="240" w:lineRule="auto"/>
              <w:ind w:left="57" w:right="57" w:firstLine="272"/>
              <w:jc w:val="both"/>
              <w:rPr>
                <w:rFonts w:eastAsia="Times New Roman"/>
                <w:lang w:eastAsia="ru-RU"/>
              </w:rPr>
            </w:pPr>
            <w:r>
              <w:rPr>
                <w:rFonts w:eastAsia="Times New Roman"/>
                <w:lang w:eastAsia="ru-RU"/>
              </w:rPr>
              <w:t>2) соблюдать налоговое законодательство Кыргызской Республики и требовать от налогоплательщиков его исполнения;</w:t>
            </w:r>
          </w:p>
          <w:p w:rsidR="001C46BB" w:rsidRDefault="001C46BB">
            <w:pPr>
              <w:spacing w:after="0" w:line="240" w:lineRule="auto"/>
              <w:ind w:left="57" w:right="57" w:firstLine="272"/>
              <w:jc w:val="both"/>
              <w:rPr>
                <w:rFonts w:eastAsia="Times New Roman"/>
                <w:lang w:val="en-US" w:eastAsia="ru-RU"/>
              </w:rPr>
            </w:pPr>
            <w:r>
              <w:rPr>
                <w:rFonts w:eastAsia="Times New Roman"/>
                <w:lang w:eastAsia="ru-RU"/>
              </w:rPr>
              <w:t>...</w:t>
            </w:r>
          </w:p>
        </w:tc>
      </w:tr>
      <w:tr w:rsidR="001C46BB" w:rsidTr="001C46BB">
        <w:trPr>
          <w:trHeight w:val="347"/>
        </w:trPr>
        <w:tc>
          <w:tcPr>
            <w:tcW w:w="2938"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spacing w:after="0" w:line="240" w:lineRule="auto"/>
              <w:ind w:firstLine="137"/>
              <w:jc w:val="both"/>
              <w:rPr>
                <w:rFonts w:eastAsia="Times New Roman"/>
                <w:lang w:eastAsia="ru-RU"/>
              </w:rPr>
            </w:pPr>
            <w:r>
              <w:rPr>
                <w:rFonts w:eastAsia="Times New Roman"/>
                <w:lang w:eastAsia="ru-RU"/>
              </w:rPr>
              <w:t>Статья 68. Прекращение налогового обязательства</w:t>
            </w: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r>
              <w:rPr>
                <w:rFonts w:eastAsia="Times New Roman"/>
                <w:lang w:eastAsia="ru-RU"/>
              </w:rPr>
              <w:t>Налоговое обязательство прекращается, а налоговая задолженность считается погашенной:</w:t>
            </w:r>
          </w:p>
          <w:p w:rsidR="001C46BB" w:rsidRDefault="001C46BB">
            <w:pPr>
              <w:spacing w:after="0" w:line="240" w:lineRule="auto"/>
              <w:ind w:firstLine="137"/>
              <w:jc w:val="both"/>
              <w:rPr>
                <w:rFonts w:eastAsia="Times New Roman"/>
                <w:lang w:eastAsia="ru-RU"/>
              </w:rPr>
            </w:pPr>
            <w:r>
              <w:rPr>
                <w:rFonts w:eastAsia="Times New Roman"/>
                <w:lang w:eastAsia="ru-RU"/>
              </w:rPr>
              <w:lastRenderedPageBreak/>
              <w:t>1) надлежащим исполнением налогового обязательства и уплатой недоимки, процентов, пени и налоговых санкций;</w:t>
            </w:r>
          </w:p>
          <w:p w:rsidR="001C46BB" w:rsidRDefault="001C46BB">
            <w:pPr>
              <w:spacing w:after="0" w:line="240" w:lineRule="auto"/>
              <w:ind w:firstLine="137"/>
              <w:jc w:val="both"/>
              <w:rPr>
                <w:rFonts w:eastAsia="Times New Roman"/>
                <w:lang w:eastAsia="ru-RU"/>
              </w:rPr>
            </w:pPr>
            <w:r>
              <w:rPr>
                <w:rFonts w:eastAsia="Times New Roman"/>
                <w:lang w:eastAsia="ru-RU"/>
              </w:rPr>
              <w:t>2) истечением срока исковой давности по налоговому обязательству, установленному настоящим Кодексом;</w:t>
            </w:r>
          </w:p>
          <w:p w:rsidR="001C46BB" w:rsidRDefault="001C46BB">
            <w:pPr>
              <w:spacing w:after="0" w:line="240" w:lineRule="auto"/>
              <w:ind w:firstLine="137"/>
              <w:jc w:val="both"/>
              <w:rPr>
                <w:rFonts w:eastAsia="Times New Roman"/>
                <w:lang w:eastAsia="ru-RU"/>
              </w:rPr>
            </w:pPr>
            <w:r>
              <w:rPr>
                <w:rFonts w:eastAsia="Times New Roman"/>
                <w:lang w:eastAsia="ru-RU"/>
              </w:rPr>
              <w:t>3) утратил силу.</w:t>
            </w:r>
          </w:p>
          <w:p w:rsidR="001C46BB" w:rsidRDefault="001C46BB">
            <w:pPr>
              <w:spacing w:after="0" w:line="240" w:lineRule="auto"/>
              <w:ind w:firstLine="137"/>
              <w:jc w:val="both"/>
              <w:rPr>
                <w:rFonts w:eastAsia="Times New Roman"/>
                <w:lang w:eastAsia="ru-RU"/>
              </w:rPr>
            </w:pPr>
            <w:r>
              <w:rPr>
                <w:rFonts w:eastAsia="Times New Roman"/>
                <w:lang w:eastAsia="ru-RU"/>
              </w:rPr>
              <w:t>4) смертью физического лица в случае отсутствия правопреемника или наследника;</w:t>
            </w:r>
          </w:p>
          <w:p w:rsidR="001C46BB" w:rsidRDefault="001C46BB">
            <w:pPr>
              <w:spacing w:after="0" w:line="240" w:lineRule="auto"/>
              <w:ind w:firstLine="137"/>
              <w:jc w:val="both"/>
              <w:rPr>
                <w:rFonts w:eastAsia="Times New Roman"/>
                <w:lang w:eastAsia="ru-RU"/>
              </w:rPr>
            </w:pPr>
            <w:r>
              <w:rPr>
                <w:rFonts w:eastAsia="Times New Roman"/>
                <w:lang w:eastAsia="ru-RU"/>
              </w:rPr>
              <w:t>5) признанием физического лица безвестно отсутствующим или недееспособным в случае отсутствия или недостаточности его имущества;</w:t>
            </w:r>
          </w:p>
          <w:p w:rsidR="001C46BB" w:rsidRDefault="001C46BB">
            <w:pPr>
              <w:spacing w:after="0" w:line="240" w:lineRule="auto"/>
              <w:ind w:firstLine="137"/>
              <w:jc w:val="both"/>
              <w:rPr>
                <w:rFonts w:eastAsia="Times New Roman"/>
                <w:lang w:eastAsia="ru-RU"/>
              </w:rPr>
            </w:pPr>
            <w:r>
              <w:rPr>
                <w:rFonts w:eastAsia="Times New Roman"/>
                <w:lang w:eastAsia="ru-RU"/>
              </w:rPr>
              <w:lastRenderedPageBreak/>
              <w:t>6) по списанию задолженности субъектов, принятому отдельным законом.</w:t>
            </w:r>
          </w:p>
        </w:tc>
        <w:tc>
          <w:tcPr>
            <w:tcW w:w="2977"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Pr="001C46BB" w:rsidRDefault="001C46BB">
            <w:pPr>
              <w:pStyle w:val="Standard"/>
              <w:spacing w:line="240" w:lineRule="auto"/>
              <w:ind w:right="57" w:firstLine="142"/>
              <w:jc w:val="both"/>
              <w:rPr>
                <w:rFonts w:eastAsia="Calibri" w:cs="Times New Roman"/>
                <w:b/>
                <w:bCs/>
                <w:sz w:val="22"/>
              </w:rPr>
            </w:pPr>
          </w:p>
          <w:p w:rsidR="001C46BB" w:rsidRDefault="001C46BB">
            <w:pPr>
              <w:pStyle w:val="Standard"/>
              <w:spacing w:line="240" w:lineRule="auto"/>
              <w:ind w:right="57" w:firstLine="142"/>
              <w:jc w:val="both"/>
              <w:rPr>
                <w:rFonts w:eastAsia="Calibri" w:cs="Times New Roman"/>
                <w:b/>
                <w:bCs/>
                <w:sz w:val="22"/>
                <w:lang w:val="en-US"/>
              </w:rPr>
            </w:pPr>
            <w:proofErr w:type="spellStart"/>
            <w:r>
              <w:rPr>
                <w:rFonts w:eastAsia="Calibri" w:cs="Times New Roman"/>
                <w:b/>
                <w:bCs/>
                <w:sz w:val="22"/>
                <w:lang w:val="en-US"/>
              </w:rPr>
              <w:t>Не</w:t>
            </w:r>
            <w:proofErr w:type="spellEnd"/>
            <w:r>
              <w:rPr>
                <w:rFonts w:eastAsia="Calibri" w:cs="Times New Roman"/>
                <w:b/>
                <w:bCs/>
                <w:sz w:val="22"/>
                <w:lang w:val="en-US"/>
              </w:rPr>
              <w:t xml:space="preserve"> </w:t>
            </w:r>
            <w:proofErr w:type="spellStart"/>
            <w:r>
              <w:rPr>
                <w:rFonts w:eastAsia="Calibri" w:cs="Times New Roman"/>
                <w:b/>
                <w:bCs/>
                <w:sz w:val="22"/>
                <w:lang w:val="en-US"/>
              </w:rPr>
              <w:t>предусмотрено</w:t>
            </w:r>
            <w:proofErr w:type="spellEnd"/>
          </w:p>
        </w:tc>
        <w:tc>
          <w:tcPr>
            <w:tcW w:w="2977" w:type="dxa"/>
            <w:tcBorders>
              <w:top w:val="single" w:sz="4" w:space="0" w:color="00000A"/>
              <w:left w:val="single" w:sz="4" w:space="0" w:color="000001"/>
              <w:bottom w:val="single" w:sz="4" w:space="0" w:color="00000A"/>
              <w:right w:val="single" w:sz="4" w:space="0" w:color="000001"/>
            </w:tcBorders>
          </w:tcPr>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p>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A"/>
              <w:left w:val="single" w:sz="4" w:space="0" w:color="000001"/>
              <w:bottom w:val="single" w:sz="4" w:space="0" w:color="00000A"/>
              <w:right w:val="single" w:sz="4" w:space="0" w:color="000001"/>
            </w:tcBorders>
            <w:hideMark/>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w:t>
            </w:r>
          </w:p>
          <w:p w:rsidR="001C46BB" w:rsidRDefault="001C46BB">
            <w:pPr>
              <w:tabs>
                <w:tab w:val="left" w:pos="993"/>
              </w:tabs>
              <w:spacing w:after="0" w:line="240" w:lineRule="auto"/>
              <w:ind w:left="57" w:right="57" w:firstLine="266"/>
              <w:jc w:val="both"/>
              <w:rPr>
                <w:rFonts w:eastAsia="Times New Roman"/>
                <w:bCs/>
                <w:sz w:val="22"/>
                <w:lang w:eastAsia="ru-RU"/>
              </w:rPr>
            </w:pPr>
            <w:r>
              <w:rPr>
                <w:rFonts w:eastAsia="Times New Roman"/>
                <w:bCs/>
                <w:lang w:eastAsia="ru-RU"/>
              </w:rPr>
              <w:t>статью 68 дополнить пунктом 7 следующего содержания:</w:t>
            </w:r>
          </w:p>
          <w:p w:rsidR="001C46BB" w:rsidRDefault="001C46BB">
            <w:pPr>
              <w:tabs>
                <w:tab w:val="left" w:pos="993"/>
              </w:tabs>
              <w:spacing w:after="0" w:line="240" w:lineRule="auto"/>
              <w:ind w:left="57" w:right="57" w:firstLine="266"/>
              <w:jc w:val="both"/>
              <w:rPr>
                <w:rFonts w:eastAsia="Times New Roman"/>
                <w:bCs/>
                <w:lang w:eastAsia="ru-RU"/>
              </w:rPr>
            </w:pPr>
            <w:r>
              <w:rPr>
                <w:rFonts w:eastAsia="Times New Roman"/>
                <w:bCs/>
                <w:lang w:eastAsia="ru-RU"/>
              </w:rPr>
              <w:t xml:space="preserve">«7) по завершению процедуры декларирования, в соответствии с законодательством Кыргызской </w:t>
            </w:r>
            <w:r>
              <w:rPr>
                <w:rFonts w:eastAsia="Times New Roman"/>
                <w:bCs/>
                <w:lang w:eastAsia="ru-RU"/>
              </w:rPr>
              <w:t>Республики в сфере добровольного декларирования имущества и доходов физическими лицами.»;</w:t>
            </w:r>
          </w:p>
          <w:p w:rsidR="001C46BB" w:rsidRDefault="001C46BB">
            <w:pPr>
              <w:pStyle w:val="Standard"/>
              <w:spacing w:line="240" w:lineRule="auto"/>
              <w:ind w:left="57" w:right="57"/>
              <w:jc w:val="both"/>
              <w:rPr>
                <w:rFonts w:eastAsia="Calibri" w:cs="Times New Roman"/>
                <w:b/>
                <w:bCs/>
                <w:sz w:val="22"/>
                <w:lang w:val="en-US"/>
              </w:rPr>
            </w:pPr>
            <w:proofErr w:type="spellStart"/>
            <w:r>
              <w:rPr>
                <w:rFonts w:eastAsia="Calibri" w:cs="Times New Roman"/>
                <w:b/>
                <w:bCs/>
                <w:sz w:val="22"/>
                <w:lang w:val="en-US"/>
              </w:rPr>
              <w:t>Принято</w:t>
            </w:r>
            <w:proofErr w:type="spellEnd"/>
          </w:p>
        </w:tc>
        <w:tc>
          <w:tcPr>
            <w:tcW w:w="3544" w:type="dxa"/>
            <w:tcBorders>
              <w:top w:val="single" w:sz="4" w:space="0" w:color="00000A"/>
              <w:left w:val="single" w:sz="4" w:space="0" w:color="000001"/>
              <w:bottom w:val="single" w:sz="4" w:space="0" w:color="00000A"/>
              <w:right w:val="single" w:sz="4" w:space="0" w:color="000001"/>
            </w:tcBorders>
          </w:tcPr>
          <w:p w:rsidR="001C46BB" w:rsidRDefault="001C46BB">
            <w:pPr>
              <w:spacing w:after="0" w:line="240" w:lineRule="auto"/>
              <w:ind w:left="57" w:right="57" w:firstLine="272"/>
              <w:jc w:val="both"/>
              <w:rPr>
                <w:rFonts w:eastAsia="Times New Roman"/>
                <w:sz w:val="22"/>
                <w:lang w:eastAsia="ru-RU"/>
              </w:rPr>
            </w:pPr>
            <w:r>
              <w:rPr>
                <w:rFonts w:eastAsia="Times New Roman"/>
                <w:lang w:eastAsia="ru-RU"/>
              </w:rPr>
              <w:lastRenderedPageBreak/>
              <w:t>Статья 68. Прекращение налогового обязательства</w:t>
            </w:r>
          </w:p>
          <w:p w:rsidR="001C46BB" w:rsidRDefault="001C46BB">
            <w:pPr>
              <w:spacing w:after="0" w:line="240" w:lineRule="auto"/>
              <w:ind w:left="57" w:right="57" w:firstLine="272"/>
              <w:jc w:val="both"/>
              <w:rPr>
                <w:rFonts w:eastAsia="Times New Roman"/>
                <w:lang w:eastAsia="ru-RU"/>
              </w:rPr>
            </w:pPr>
          </w:p>
          <w:p w:rsidR="001C46BB" w:rsidRDefault="001C46BB">
            <w:pPr>
              <w:spacing w:after="0" w:line="240" w:lineRule="auto"/>
              <w:ind w:left="57" w:right="57" w:firstLine="272"/>
              <w:jc w:val="both"/>
              <w:rPr>
                <w:rFonts w:eastAsia="Times New Roman"/>
                <w:lang w:eastAsia="ru-RU"/>
              </w:rPr>
            </w:pPr>
            <w:r>
              <w:rPr>
                <w:rFonts w:eastAsia="Times New Roman"/>
                <w:lang w:eastAsia="ru-RU"/>
              </w:rPr>
              <w:t>Налоговое обязательство прекращается, а налоговая задолженность считается погашенной:</w:t>
            </w:r>
          </w:p>
          <w:p w:rsidR="001C46BB" w:rsidRDefault="001C46BB">
            <w:pPr>
              <w:spacing w:after="0" w:line="240" w:lineRule="auto"/>
              <w:ind w:left="57" w:right="57" w:firstLine="272"/>
              <w:jc w:val="both"/>
              <w:rPr>
                <w:rFonts w:eastAsia="Times New Roman"/>
                <w:lang w:eastAsia="ru-RU"/>
              </w:rPr>
            </w:pPr>
            <w:r>
              <w:rPr>
                <w:rFonts w:eastAsia="Times New Roman"/>
                <w:lang w:eastAsia="ru-RU"/>
              </w:rPr>
              <w:t>1) надлежащим исполнением налогового обязательства и уплатой недоимки, процентов, пени и налоговых санкций;</w:t>
            </w:r>
          </w:p>
          <w:p w:rsidR="001C46BB" w:rsidRDefault="001C46BB">
            <w:pPr>
              <w:spacing w:after="0" w:line="240" w:lineRule="auto"/>
              <w:ind w:left="57" w:right="57" w:firstLine="272"/>
              <w:jc w:val="both"/>
              <w:rPr>
                <w:rFonts w:eastAsia="Times New Roman"/>
                <w:lang w:eastAsia="ru-RU"/>
              </w:rPr>
            </w:pPr>
            <w:r>
              <w:rPr>
                <w:rFonts w:eastAsia="Times New Roman"/>
                <w:lang w:eastAsia="ru-RU"/>
              </w:rPr>
              <w:lastRenderedPageBreak/>
              <w:t>2) истечением срока исковой давности по налоговому обязательству, установленному настоящим Кодексом;</w:t>
            </w:r>
          </w:p>
          <w:p w:rsidR="001C46BB" w:rsidRDefault="001C46BB">
            <w:pPr>
              <w:spacing w:after="0" w:line="240" w:lineRule="auto"/>
              <w:ind w:left="57" w:right="57" w:firstLine="272"/>
              <w:jc w:val="both"/>
              <w:rPr>
                <w:rFonts w:eastAsia="Times New Roman"/>
                <w:lang w:eastAsia="ru-RU"/>
              </w:rPr>
            </w:pPr>
            <w:r>
              <w:rPr>
                <w:rFonts w:eastAsia="Times New Roman"/>
                <w:lang w:eastAsia="ru-RU"/>
              </w:rPr>
              <w:t>3) утратил силу.</w:t>
            </w:r>
          </w:p>
          <w:p w:rsidR="001C46BB" w:rsidRDefault="001C46BB">
            <w:pPr>
              <w:spacing w:after="0" w:line="240" w:lineRule="auto"/>
              <w:ind w:left="57" w:right="57" w:firstLine="272"/>
              <w:jc w:val="both"/>
              <w:rPr>
                <w:rFonts w:eastAsia="Times New Roman"/>
                <w:lang w:eastAsia="ru-RU"/>
              </w:rPr>
            </w:pPr>
            <w:r>
              <w:rPr>
                <w:rFonts w:eastAsia="Times New Roman"/>
                <w:lang w:eastAsia="ru-RU"/>
              </w:rPr>
              <w:t>4) смертью физического лица в случае отсутствия правопреемника или наследника;</w:t>
            </w:r>
          </w:p>
          <w:p w:rsidR="001C46BB" w:rsidRDefault="001C46BB">
            <w:pPr>
              <w:spacing w:after="0" w:line="240" w:lineRule="auto"/>
              <w:ind w:left="57" w:right="57" w:firstLine="272"/>
              <w:jc w:val="both"/>
              <w:rPr>
                <w:rFonts w:eastAsia="Times New Roman"/>
                <w:lang w:eastAsia="ru-RU"/>
              </w:rPr>
            </w:pPr>
            <w:r>
              <w:rPr>
                <w:rFonts w:eastAsia="Times New Roman"/>
                <w:lang w:eastAsia="ru-RU"/>
              </w:rPr>
              <w:t>5) признанием физического лица безвестно отсутствующим или недееспособным в случае отсутствия или недостаточности его имущества;</w:t>
            </w:r>
          </w:p>
          <w:p w:rsidR="001C46BB" w:rsidRDefault="001C46BB">
            <w:pPr>
              <w:spacing w:after="0" w:line="240" w:lineRule="auto"/>
              <w:ind w:left="57" w:right="57" w:firstLine="272"/>
              <w:jc w:val="both"/>
              <w:rPr>
                <w:rFonts w:eastAsia="Times New Roman"/>
                <w:lang w:eastAsia="ru-RU"/>
              </w:rPr>
            </w:pPr>
            <w:r>
              <w:rPr>
                <w:rFonts w:eastAsia="Times New Roman"/>
                <w:lang w:eastAsia="ru-RU"/>
              </w:rPr>
              <w:t>6) по списанию задолженности субъектов, принятому отдельным законом;</w:t>
            </w:r>
          </w:p>
          <w:p w:rsidR="001C46BB" w:rsidRDefault="001C46BB">
            <w:pPr>
              <w:spacing w:after="0" w:line="240" w:lineRule="auto"/>
              <w:ind w:left="57" w:right="57" w:firstLine="272"/>
              <w:jc w:val="both"/>
              <w:rPr>
                <w:rFonts w:eastAsia="Times New Roman"/>
                <w:b/>
                <w:lang w:eastAsia="ru-RU"/>
              </w:rPr>
            </w:pPr>
            <w:r>
              <w:rPr>
                <w:rFonts w:eastAsia="Times New Roman"/>
                <w:b/>
                <w:lang w:eastAsia="ru-RU"/>
              </w:rPr>
              <w:t xml:space="preserve">7) по завершению процедуры декларирования, в соответствии с законодательством Кыргызской Республики в сфере добровольного </w:t>
            </w:r>
            <w:r>
              <w:rPr>
                <w:rFonts w:eastAsia="Times New Roman"/>
                <w:b/>
                <w:lang w:eastAsia="ru-RU"/>
              </w:rPr>
              <w:lastRenderedPageBreak/>
              <w:t>декларирования имущества и доходов физическими лицами.</w:t>
            </w:r>
          </w:p>
          <w:p w:rsidR="001C46BB" w:rsidRDefault="001C46BB">
            <w:pPr>
              <w:spacing w:after="0" w:line="240" w:lineRule="auto"/>
              <w:ind w:left="57" w:right="57" w:firstLine="272"/>
              <w:jc w:val="both"/>
              <w:rPr>
                <w:rFonts w:eastAsia="Times New Roman"/>
                <w:b/>
                <w:lang w:eastAsia="ru-RU"/>
              </w:rPr>
            </w:pPr>
          </w:p>
        </w:tc>
      </w:tr>
      <w:tr w:rsidR="001C46BB" w:rsidTr="001C46BB">
        <w:trPr>
          <w:trHeight w:val="347"/>
        </w:trPr>
        <w:tc>
          <w:tcPr>
            <w:tcW w:w="2938"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spacing w:after="0" w:line="240" w:lineRule="auto"/>
              <w:ind w:firstLine="137"/>
              <w:jc w:val="both"/>
              <w:rPr>
                <w:rFonts w:eastAsia="Times New Roman"/>
                <w:lang w:eastAsia="ru-RU"/>
              </w:rPr>
            </w:pPr>
            <w:r>
              <w:rPr>
                <w:rFonts w:eastAsia="Times New Roman"/>
                <w:lang w:eastAsia="ru-RU"/>
              </w:rPr>
              <w:lastRenderedPageBreak/>
              <w:t>Статья 100. Понятие и виды налоговых проверок</w:t>
            </w:r>
          </w:p>
          <w:p w:rsidR="001C46BB" w:rsidRDefault="001C46BB">
            <w:pPr>
              <w:spacing w:after="0" w:line="240" w:lineRule="auto"/>
              <w:ind w:firstLine="137"/>
              <w:jc w:val="both"/>
              <w:rPr>
                <w:rFonts w:eastAsia="Times New Roman"/>
                <w:lang w:eastAsia="ru-RU"/>
              </w:rPr>
            </w:pPr>
          </w:p>
          <w:p w:rsidR="001C46BB" w:rsidRDefault="001C46BB">
            <w:pPr>
              <w:spacing w:after="0" w:line="240" w:lineRule="auto"/>
              <w:ind w:firstLine="137"/>
              <w:jc w:val="both"/>
              <w:rPr>
                <w:rFonts w:eastAsia="Times New Roman"/>
                <w:lang w:eastAsia="ru-RU"/>
              </w:rPr>
            </w:pPr>
            <w:r>
              <w:rPr>
                <w:rFonts w:eastAsia="Times New Roman"/>
                <w:lang w:eastAsia="ru-RU"/>
              </w:rPr>
              <w:t>...</w:t>
            </w:r>
          </w:p>
          <w:p w:rsidR="001C46BB" w:rsidRDefault="001C46BB">
            <w:pPr>
              <w:spacing w:after="0" w:line="240" w:lineRule="auto"/>
              <w:ind w:firstLine="137"/>
              <w:jc w:val="both"/>
              <w:rPr>
                <w:rFonts w:eastAsia="Times New Roman"/>
                <w:lang w:eastAsia="ru-RU"/>
              </w:rPr>
            </w:pPr>
            <w:r>
              <w:rPr>
                <w:rFonts w:eastAsia="Times New Roman"/>
                <w:lang w:eastAsia="ru-RU"/>
              </w:rPr>
              <w:t>7. Проведение налоговой проверки не должно приостанавливать деятельность налогоплательщика, за исключением случаев, установленных законодательством Кыргызской Республики.</w:t>
            </w:r>
          </w:p>
        </w:tc>
        <w:tc>
          <w:tcPr>
            <w:tcW w:w="2977"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Pr="001C46BB" w:rsidRDefault="001C46BB">
            <w:pPr>
              <w:pStyle w:val="Standard"/>
              <w:spacing w:line="240" w:lineRule="auto"/>
              <w:ind w:right="57" w:firstLine="142"/>
              <w:jc w:val="both"/>
              <w:rPr>
                <w:rFonts w:eastAsia="Calibri" w:cs="Times New Roman"/>
                <w:b/>
                <w:bCs/>
                <w:sz w:val="22"/>
              </w:rPr>
            </w:pPr>
          </w:p>
          <w:p w:rsidR="001C46BB" w:rsidRDefault="001C46BB">
            <w:pPr>
              <w:pStyle w:val="Standard"/>
              <w:spacing w:line="240" w:lineRule="auto"/>
              <w:ind w:right="57" w:firstLine="142"/>
              <w:jc w:val="both"/>
              <w:rPr>
                <w:rFonts w:eastAsia="Calibri" w:cs="Times New Roman"/>
                <w:b/>
                <w:bCs/>
                <w:sz w:val="22"/>
                <w:lang w:val="en-US"/>
              </w:rPr>
            </w:pPr>
            <w:proofErr w:type="spellStart"/>
            <w:r>
              <w:rPr>
                <w:rFonts w:eastAsia="Calibri" w:cs="Times New Roman"/>
                <w:b/>
                <w:bCs/>
                <w:sz w:val="22"/>
                <w:lang w:val="en-US"/>
              </w:rPr>
              <w:t>Не</w:t>
            </w:r>
            <w:proofErr w:type="spellEnd"/>
            <w:r>
              <w:rPr>
                <w:rFonts w:eastAsia="Calibri" w:cs="Times New Roman"/>
                <w:b/>
                <w:bCs/>
                <w:sz w:val="22"/>
                <w:lang w:val="en-US"/>
              </w:rPr>
              <w:t xml:space="preserve"> </w:t>
            </w:r>
            <w:proofErr w:type="spellStart"/>
            <w:r>
              <w:rPr>
                <w:rFonts w:eastAsia="Calibri" w:cs="Times New Roman"/>
                <w:b/>
                <w:bCs/>
                <w:sz w:val="22"/>
                <w:lang w:val="en-US"/>
              </w:rPr>
              <w:t>предусмотрено</w:t>
            </w:r>
            <w:proofErr w:type="spellEnd"/>
          </w:p>
        </w:tc>
        <w:tc>
          <w:tcPr>
            <w:tcW w:w="2977" w:type="dxa"/>
            <w:tcBorders>
              <w:top w:val="single" w:sz="4" w:space="0" w:color="00000A"/>
              <w:left w:val="single" w:sz="4" w:space="0" w:color="000001"/>
              <w:bottom w:val="single" w:sz="4" w:space="0" w:color="00000A"/>
              <w:right w:val="single" w:sz="4" w:space="0" w:color="000001"/>
            </w:tcBorders>
          </w:tcPr>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p>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A"/>
              <w:left w:val="single" w:sz="4" w:space="0" w:color="000001"/>
              <w:bottom w:val="single" w:sz="4" w:space="0" w:color="00000A"/>
              <w:right w:val="single" w:sz="4" w:space="0" w:color="000001"/>
            </w:tcBorders>
            <w:hideMark/>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w:t>
            </w:r>
          </w:p>
          <w:p w:rsidR="001C46BB" w:rsidRDefault="001C46BB">
            <w:pPr>
              <w:tabs>
                <w:tab w:val="left" w:pos="993"/>
              </w:tabs>
              <w:spacing w:after="0" w:line="240" w:lineRule="auto"/>
              <w:ind w:left="57" w:right="57" w:firstLine="266"/>
              <w:jc w:val="both"/>
              <w:rPr>
                <w:rFonts w:eastAsia="Times New Roman"/>
                <w:bCs/>
                <w:sz w:val="22"/>
                <w:lang w:eastAsia="ru-RU"/>
              </w:rPr>
            </w:pPr>
            <w:r>
              <w:rPr>
                <w:rFonts w:eastAsia="Times New Roman"/>
                <w:bCs/>
                <w:lang w:eastAsia="ru-RU"/>
              </w:rPr>
              <w:t>статью 100 дополнить частью 8 следующего содержания:</w:t>
            </w:r>
          </w:p>
          <w:p w:rsidR="001C46BB" w:rsidRDefault="001C46BB">
            <w:pPr>
              <w:tabs>
                <w:tab w:val="left" w:pos="993"/>
              </w:tabs>
              <w:spacing w:after="0" w:line="240" w:lineRule="auto"/>
              <w:ind w:left="57" w:right="57" w:firstLine="266"/>
              <w:jc w:val="both"/>
              <w:rPr>
                <w:rFonts w:eastAsia="Times New Roman"/>
                <w:bCs/>
                <w:lang w:eastAsia="ru-RU"/>
              </w:rPr>
            </w:pPr>
            <w:r>
              <w:rPr>
                <w:rFonts w:eastAsia="Times New Roman"/>
                <w:bCs/>
                <w:lang w:eastAsia="ru-RU"/>
              </w:rPr>
              <w:t xml:space="preserve">«8. Налоговая проверка единой налоговой декларации физического лица и/или государственного служащего осуществляется с учетом положений по добровольному декларированию имущества, установленных законодательством Кыргызской Республики в сфере добровольного декларирования </w:t>
            </w:r>
            <w:r>
              <w:rPr>
                <w:rFonts w:eastAsia="Times New Roman"/>
                <w:bCs/>
                <w:lang w:eastAsia="ru-RU"/>
              </w:rPr>
              <w:lastRenderedPageBreak/>
              <w:t>имущества и доходов физическими лицами.».</w:t>
            </w:r>
          </w:p>
          <w:p w:rsidR="001C46BB" w:rsidRDefault="001C46BB">
            <w:pPr>
              <w:pStyle w:val="Standard"/>
              <w:spacing w:line="240" w:lineRule="auto"/>
              <w:ind w:left="57" w:right="57"/>
              <w:jc w:val="both"/>
              <w:rPr>
                <w:rFonts w:eastAsia="Calibri" w:cs="Times New Roman"/>
                <w:b/>
                <w:bCs/>
                <w:sz w:val="22"/>
                <w:lang w:val="en-US"/>
              </w:rPr>
            </w:pPr>
            <w:proofErr w:type="spellStart"/>
            <w:r>
              <w:rPr>
                <w:rFonts w:eastAsia="Calibri" w:cs="Times New Roman"/>
                <w:b/>
                <w:bCs/>
                <w:sz w:val="22"/>
                <w:lang w:val="en-US"/>
              </w:rPr>
              <w:t>Принято</w:t>
            </w:r>
            <w:proofErr w:type="spellEnd"/>
          </w:p>
        </w:tc>
        <w:tc>
          <w:tcPr>
            <w:tcW w:w="3544" w:type="dxa"/>
            <w:tcBorders>
              <w:top w:val="single" w:sz="4" w:space="0" w:color="00000A"/>
              <w:left w:val="single" w:sz="4" w:space="0" w:color="000001"/>
              <w:bottom w:val="single" w:sz="4" w:space="0" w:color="00000A"/>
              <w:right w:val="single" w:sz="4" w:space="0" w:color="000001"/>
            </w:tcBorders>
          </w:tcPr>
          <w:p w:rsidR="001C46BB" w:rsidRDefault="001C46BB">
            <w:pPr>
              <w:spacing w:after="0" w:line="240" w:lineRule="auto"/>
              <w:ind w:left="57" w:right="57" w:firstLine="272"/>
              <w:jc w:val="both"/>
              <w:rPr>
                <w:rFonts w:eastAsia="Times New Roman"/>
                <w:sz w:val="22"/>
                <w:lang w:eastAsia="ru-RU"/>
              </w:rPr>
            </w:pPr>
            <w:r>
              <w:rPr>
                <w:rFonts w:eastAsia="Times New Roman"/>
                <w:lang w:eastAsia="ru-RU"/>
              </w:rPr>
              <w:lastRenderedPageBreak/>
              <w:t>Статья 100. Понятие и виды налоговых проверок</w:t>
            </w:r>
          </w:p>
          <w:p w:rsidR="001C46BB" w:rsidRDefault="001C46BB">
            <w:pPr>
              <w:spacing w:after="0" w:line="240" w:lineRule="auto"/>
              <w:ind w:left="57" w:right="57" w:firstLine="272"/>
              <w:jc w:val="both"/>
              <w:rPr>
                <w:rFonts w:eastAsia="Times New Roman"/>
                <w:lang w:eastAsia="ru-RU"/>
              </w:rPr>
            </w:pPr>
          </w:p>
          <w:p w:rsidR="001C46BB" w:rsidRDefault="001C46BB">
            <w:pPr>
              <w:spacing w:after="0" w:line="240" w:lineRule="auto"/>
              <w:ind w:left="57" w:right="57" w:firstLine="272"/>
              <w:jc w:val="both"/>
              <w:rPr>
                <w:rFonts w:eastAsia="Times New Roman"/>
                <w:lang w:eastAsia="ru-RU"/>
              </w:rPr>
            </w:pPr>
            <w:r>
              <w:rPr>
                <w:rFonts w:eastAsia="Times New Roman"/>
                <w:lang w:eastAsia="ru-RU"/>
              </w:rPr>
              <w:t>...</w:t>
            </w:r>
          </w:p>
          <w:p w:rsidR="001C46BB" w:rsidRDefault="001C46BB">
            <w:pPr>
              <w:spacing w:after="0" w:line="240" w:lineRule="auto"/>
              <w:ind w:left="57" w:right="57" w:firstLine="272"/>
              <w:jc w:val="both"/>
              <w:rPr>
                <w:rFonts w:eastAsia="Times New Roman"/>
                <w:lang w:eastAsia="ru-RU"/>
              </w:rPr>
            </w:pPr>
            <w:r>
              <w:rPr>
                <w:rFonts w:eastAsia="Times New Roman"/>
                <w:lang w:eastAsia="ru-RU"/>
              </w:rPr>
              <w:t>7. Проведение налоговой проверки не должно приостанавливать деятельность налогоплательщика, за исключением случаев, установленных законодательством Кыргызской Республики.</w:t>
            </w:r>
          </w:p>
          <w:p w:rsidR="001C46BB" w:rsidRDefault="001C46BB">
            <w:pPr>
              <w:spacing w:after="0" w:line="240" w:lineRule="auto"/>
              <w:ind w:left="57" w:right="57" w:firstLine="272"/>
              <w:jc w:val="both"/>
              <w:rPr>
                <w:rFonts w:eastAsia="Times New Roman"/>
                <w:b/>
                <w:lang w:eastAsia="ru-RU"/>
              </w:rPr>
            </w:pPr>
            <w:r>
              <w:rPr>
                <w:rFonts w:eastAsia="Times New Roman"/>
                <w:b/>
                <w:lang w:eastAsia="ru-RU"/>
              </w:rPr>
              <w:t xml:space="preserve">8. Налоговая проверка единой налоговой декларации физического лица и/или государственного служащего осуществляется с учетом положений по добровольному декларированию имущества, </w:t>
            </w:r>
            <w:r>
              <w:rPr>
                <w:rFonts w:eastAsia="Times New Roman"/>
                <w:b/>
                <w:lang w:eastAsia="ru-RU"/>
              </w:rPr>
              <w:lastRenderedPageBreak/>
              <w:t>установленных законодательством Кыргызской Республики в сфере добровольного декларирования имущества и доходов физическими лицами.</w:t>
            </w:r>
          </w:p>
        </w:tc>
      </w:tr>
      <w:tr w:rsidR="001C46BB" w:rsidTr="001C46BB">
        <w:trPr>
          <w:trHeight w:val="347"/>
        </w:trPr>
        <w:tc>
          <w:tcPr>
            <w:tcW w:w="15413" w:type="dxa"/>
            <w:gridSpan w:val="5"/>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spacing w:after="0" w:line="240" w:lineRule="auto"/>
              <w:ind w:left="57" w:right="57" w:firstLine="272"/>
              <w:jc w:val="center"/>
              <w:rPr>
                <w:rFonts w:eastAsia="Times New Roman"/>
                <w:b/>
                <w:u w:val="single"/>
                <w:lang w:eastAsia="ru-RU"/>
              </w:rPr>
            </w:pPr>
            <w:r>
              <w:rPr>
                <w:rFonts w:eastAsia="Times New Roman"/>
                <w:b/>
                <w:u w:val="single"/>
                <w:lang w:eastAsia="ru-RU"/>
              </w:rPr>
              <w:t>(статья 6 законопроекта)</w:t>
            </w:r>
          </w:p>
          <w:p w:rsidR="001C46BB" w:rsidRDefault="001C46BB">
            <w:pPr>
              <w:spacing w:after="0" w:line="240" w:lineRule="auto"/>
              <w:ind w:left="57" w:right="57" w:firstLine="272"/>
              <w:jc w:val="center"/>
              <w:rPr>
                <w:rFonts w:eastAsia="Times New Roman"/>
                <w:u w:val="single"/>
                <w:lang w:eastAsia="ru-RU"/>
              </w:rPr>
            </w:pPr>
          </w:p>
        </w:tc>
      </w:tr>
      <w:tr w:rsidR="001C46BB" w:rsidTr="001C46BB">
        <w:trPr>
          <w:trHeight w:val="347"/>
        </w:trPr>
        <w:tc>
          <w:tcPr>
            <w:tcW w:w="2938"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1C46BB" w:rsidRDefault="001C46BB">
            <w:pPr>
              <w:pStyle w:val="tkTekst"/>
              <w:spacing w:after="0" w:line="240" w:lineRule="auto"/>
              <w:ind w:right="57" w:firstLine="142"/>
              <w:rPr>
                <w:rFonts w:ascii="Times New Roman" w:eastAsia="Calibri" w:hAnsi="Times New Roman" w:cs="Times New Roman"/>
                <w:b/>
                <w:sz w:val="22"/>
                <w:szCs w:val="22"/>
                <w:lang w:val="en-US" w:eastAsia="en-US"/>
              </w:rPr>
            </w:pPr>
          </w:p>
        </w:tc>
        <w:tc>
          <w:tcPr>
            <w:tcW w:w="2977"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hideMark/>
          </w:tcPr>
          <w:p w:rsidR="001C46BB" w:rsidRPr="001C46BB" w:rsidRDefault="001C46BB">
            <w:pPr>
              <w:pStyle w:val="Standard"/>
              <w:spacing w:line="240" w:lineRule="auto"/>
              <w:ind w:right="57" w:firstLine="142"/>
              <w:jc w:val="both"/>
              <w:rPr>
                <w:rFonts w:eastAsia="Calibri" w:cs="Times New Roman"/>
                <w:bCs/>
                <w:sz w:val="22"/>
              </w:rPr>
            </w:pPr>
            <w:r w:rsidRPr="001C46BB">
              <w:rPr>
                <w:rFonts w:eastAsia="Calibri" w:cs="Times New Roman"/>
                <w:bCs/>
                <w:sz w:val="22"/>
              </w:rPr>
              <w:t>Настоящий Закон вступает в силу по истечении пятнадцати дней со дня официального опубликования</w:t>
            </w:r>
          </w:p>
        </w:tc>
        <w:tc>
          <w:tcPr>
            <w:tcW w:w="2977" w:type="dxa"/>
            <w:tcBorders>
              <w:top w:val="single" w:sz="4" w:space="0" w:color="00000A"/>
              <w:left w:val="single" w:sz="4" w:space="0" w:color="000001"/>
              <w:bottom w:val="single" w:sz="4" w:space="0" w:color="00000A"/>
              <w:right w:val="single" w:sz="4" w:space="0" w:color="000001"/>
            </w:tcBorders>
            <w:hideMark/>
          </w:tcPr>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r>
              <w:rPr>
                <w:rFonts w:eastAsia="Calibri"/>
                <w:bCs/>
                <w:sz w:val="22"/>
              </w:rPr>
              <w:t>Настоящий Закон вступает в силу по истечении пятнадцати дней со дня официального опубликования</w:t>
            </w:r>
          </w:p>
        </w:tc>
        <w:tc>
          <w:tcPr>
            <w:tcW w:w="2977" w:type="dxa"/>
            <w:tcBorders>
              <w:top w:val="single" w:sz="4" w:space="0" w:color="00000A"/>
              <w:left w:val="single" w:sz="4" w:space="0" w:color="000001"/>
              <w:bottom w:val="single" w:sz="4" w:space="0" w:color="00000A"/>
              <w:right w:val="single" w:sz="4" w:space="0" w:color="000001"/>
            </w:tcBorders>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w:t>
            </w:r>
          </w:p>
          <w:p w:rsidR="001C46BB" w:rsidRDefault="001C46BB">
            <w:pPr>
              <w:tabs>
                <w:tab w:val="left" w:pos="993"/>
              </w:tabs>
              <w:spacing w:after="0" w:line="240" w:lineRule="auto"/>
              <w:ind w:left="57" w:right="57" w:firstLine="130"/>
              <w:jc w:val="both"/>
              <w:rPr>
                <w:rFonts w:eastAsia="Times New Roman"/>
                <w:bCs/>
                <w:sz w:val="22"/>
                <w:lang w:eastAsia="ru-RU"/>
              </w:rPr>
            </w:pPr>
          </w:p>
          <w:p w:rsidR="001C46BB" w:rsidRDefault="001C46BB">
            <w:pPr>
              <w:tabs>
                <w:tab w:val="left" w:pos="993"/>
              </w:tabs>
              <w:spacing w:after="0" w:line="240" w:lineRule="auto"/>
              <w:ind w:left="57" w:right="57" w:firstLine="130"/>
              <w:jc w:val="both"/>
              <w:rPr>
                <w:rFonts w:eastAsia="Times New Roman"/>
                <w:bCs/>
                <w:lang w:eastAsia="ru-RU"/>
              </w:rPr>
            </w:pPr>
            <w:r>
              <w:rPr>
                <w:rFonts w:eastAsia="Times New Roman"/>
                <w:bCs/>
                <w:lang w:eastAsia="ru-RU"/>
              </w:rPr>
              <w:t>1. Настоящий Закон вступает в силу с момента официального опубликования.</w:t>
            </w:r>
          </w:p>
          <w:p w:rsidR="001C46BB" w:rsidRDefault="001C46BB">
            <w:pPr>
              <w:pStyle w:val="Standard"/>
              <w:spacing w:line="240" w:lineRule="auto"/>
              <w:ind w:left="57" w:right="57" w:firstLine="130"/>
              <w:jc w:val="both"/>
              <w:rPr>
                <w:rFonts w:eastAsia="Calibri" w:cs="Times New Roman"/>
                <w:b/>
                <w:bCs/>
                <w:sz w:val="22"/>
                <w:lang w:val="en-US"/>
              </w:rPr>
            </w:pPr>
            <w:proofErr w:type="spellStart"/>
            <w:r>
              <w:rPr>
                <w:rFonts w:eastAsia="Calibri" w:cs="Times New Roman"/>
                <w:b/>
                <w:bCs/>
                <w:sz w:val="22"/>
                <w:lang w:val="en-US"/>
              </w:rPr>
              <w:t>Принято</w:t>
            </w:r>
            <w:proofErr w:type="spellEnd"/>
          </w:p>
        </w:tc>
        <w:tc>
          <w:tcPr>
            <w:tcW w:w="3544" w:type="dxa"/>
            <w:tcBorders>
              <w:top w:val="single" w:sz="4" w:space="0" w:color="00000A"/>
              <w:left w:val="single" w:sz="4" w:space="0" w:color="000001"/>
              <w:bottom w:val="single" w:sz="4" w:space="0" w:color="00000A"/>
              <w:right w:val="single" w:sz="4" w:space="0" w:color="000001"/>
            </w:tcBorders>
          </w:tcPr>
          <w:p w:rsidR="001C46BB" w:rsidRDefault="001C46BB">
            <w:pPr>
              <w:tabs>
                <w:tab w:val="left" w:pos="993"/>
              </w:tabs>
              <w:spacing w:after="0" w:line="240" w:lineRule="auto"/>
              <w:ind w:left="57" w:right="57" w:firstLine="130"/>
              <w:jc w:val="both"/>
              <w:rPr>
                <w:rFonts w:eastAsia="Times New Roman" w:cstheme="minorBidi"/>
                <w:bCs/>
                <w:sz w:val="22"/>
                <w:lang w:eastAsia="ru-RU"/>
              </w:rPr>
            </w:pPr>
            <w:r>
              <w:rPr>
                <w:rFonts w:eastAsia="Times New Roman"/>
                <w:bCs/>
                <w:lang w:eastAsia="ru-RU"/>
              </w:rPr>
              <w:t>1. Настоящий Закон вступает в силу с момента официального опубликования.</w:t>
            </w:r>
          </w:p>
          <w:p w:rsidR="001C46BB" w:rsidRPr="001C46BB" w:rsidRDefault="001C46BB">
            <w:pPr>
              <w:pStyle w:val="Standard"/>
              <w:spacing w:line="240" w:lineRule="auto"/>
              <w:ind w:left="57" w:right="57" w:firstLine="130"/>
              <w:jc w:val="both"/>
              <w:rPr>
                <w:rFonts w:eastAsia="Calibri" w:cs="Times New Roman"/>
                <w:b/>
                <w:bCs/>
                <w:sz w:val="22"/>
              </w:rPr>
            </w:pPr>
          </w:p>
        </w:tc>
      </w:tr>
      <w:tr w:rsidR="001C46BB" w:rsidTr="001C46BB">
        <w:trPr>
          <w:trHeight w:val="347"/>
        </w:trPr>
        <w:tc>
          <w:tcPr>
            <w:tcW w:w="2938"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1C46BB" w:rsidRPr="001C46BB" w:rsidRDefault="001C46BB">
            <w:pPr>
              <w:pStyle w:val="tkTekst"/>
              <w:spacing w:after="0" w:line="240" w:lineRule="auto"/>
              <w:ind w:right="57" w:firstLine="142"/>
              <w:rPr>
                <w:rFonts w:ascii="Times New Roman" w:eastAsia="Calibri" w:hAnsi="Times New Roman" w:cs="Times New Roman"/>
                <w:b/>
                <w:sz w:val="22"/>
                <w:szCs w:val="22"/>
                <w:lang w:eastAsia="en-US"/>
              </w:rPr>
            </w:pPr>
          </w:p>
        </w:tc>
        <w:tc>
          <w:tcPr>
            <w:tcW w:w="2977"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1C46BB" w:rsidRPr="001C46BB" w:rsidRDefault="001C46BB">
            <w:pPr>
              <w:pStyle w:val="Standard"/>
              <w:spacing w:line="240" w:lineRule="auto"/>
              <w:ind w:right="57" w:firstLine="142"/>
              <w:jc w:val="both"/>
              <w:rPr>
                <w:rFonts w:eastAsia="Calibri" w:cs="Times New Roman"/>
                <w:b/>
                <w:bCs/>
                <w:sz w:val="22"/>
              </w:rPr>
            </w:pPr>
          </w:p>
          <w:p w:rsidR="001C46BB" w:rsidRDefault="001C46BB">
            <w:pPr>
              <w:pStyle w:val="Standard"/>
              <w:spacing w:line="240" w:lineRule="auto"/>
              <w:ind w:right="57" w:firstLine="142"/>
              <w:jc w:val="both"/>
              <w:rPr>
                <w:rFonts w:eastAsia="Calibri" w:cs="Times New Roman"/>
                <w:b/>
                <w:bCs/>
                <w:sz w:val="22"/>
                <w:lang w:val="en-US"/>
              </w:rPr>
            </w:pPr>
            <w:proofErr w:type="spellStart"/>
            <w:r>
              <w:rPr>
                <w:rFonts w:eastAsia="Calibri" w:cs="Times New Roman"/>
                <w:b/>
                <w:bCs/>
                <w:sz w:val="22"/>
                <w:lang w:val="en-US"/>
              </w:rPr>
              <w:t>Не</w:t>
            </w:r>
            <w:proofErr w:type="spellEnd"/>
            <w:r>
              <w:rPr>
                <w:rFonts w:eastAsia="Calibri" w:cs="Times New Roman"/>
                <w:b/>
                <w:bCs/>
                <w:sz w:val="22"/>
                <w:lang w:val="en-US"/>
              </w:rPr>
              <w:t xml:space="preserve"> </w:t>
            </w:r>
            <w:proofErr w:type="spellStart"/>
            <w:r>
              <w:rPr>
                <w:rFonts w:eastAsia="Calibri" w:cs="Times New Roman"/>
                <w:b/>
                <w:bCs/>
                <w:sz w:val="22"/>
                <w:lang w:val="en-US"/>
              </w:rPr>
              <w:t>предусмотрено</w:t>
            </w:r>
            <w:proofErr w:type="spellEnd"/>
          </w:p>
        </w:tc>
        <w:tc>
          <w:tcPr>
            <w:tcW w:w="2977" w:type="dxa"/>
            <w:tcBorders>
              <w:top w:val="single" w:sz="4" w:space="0" w:color="00000A"/>
              <w:left w:val="single" w:sz="4" w:space="0" w:color="000001"/>
              <w:bottom w:val="single" w:sz="4" w:space="0" w:color="000001"/>
              <w:right w:val="single" w:sz="4" w:space="0" w:color="000001"/>
            </w:tcBorders>
          </w:tcPr>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p>
          <w:p w:rsidR="001C46BB" w:rsidRDefault="001C46BB">
            <w:pPr>
              <w:pStyle w:val="a5"/>
              <w:tabs>
                <w:tab w:val="left" w:pos="1358"/>
                <w:tab w:val="left" w:pos="1805"/>
                <w:tab w:val="left" w:pos="2928"/>
              </w:tabs>
              <w:spacing w:line="240" w:lineRule="auto"/>
              <w:ind w:left="57" w:right="57" w:firstLine="220"/>
              <w:jc w:val="both"/>
              <w:rPr>
                <w:b/>
                <w:color w:val="000000"/>
                <w:sz w:val="22"/>
                <w:szCs w:val="22"/>
                <w:lang w:eastAsia="ru-RU" w:bidi="ru-RU"/>
              </w:rPr>
            </w:pPr>
            <w:r>
              <w:rPr>
                <w:b/>
                <w:color w:val="000000"/>
                <w:sz w:val="22"/>
                <w:szCs w:val="22"/>
                <w:lang w:eastAsia="ru-RU" w:bidi="ru-RU"/>
              </w:rPr>
              <w:t>Не предусмотрено</w:t>
            </w:r>
          </w:p>
        </w:tc>
        <w:tc>
          <w:tcPr>
            <w:tcW w:w="2977" w:type="dxa"/>
            <w:tcBorders>
              <w:top w:val="single" w:sz="4" w:space="0" w:color="00000A"/>
              <w:left w:val="single" w:sz="4" w:space="0" w:color="000001"/>
              <w:bottom w:val="single" w:sz="4" w:space="0" w:color="000001"/>
              <w:right w:val="single" w:sz="4" w:space="0" w:color="000001"/>
            </w:tcBorders>
          </w:tcPr>
          <w:p w:rsidR="001C46BB" w:rsidRPr="001C46BB" w:rsidRDefault="001C46BB">
            <w:pPr>
              <w:pStyle w:val="tkZagolovok5"/>
              <w:spacing w:before="0" w:after="0" w:line="240" w:lineRule="auto"/>
              <w:ind w:left="57" w:right="57" w:firstLine="0"/>
              <w:jc w:val="both"/>
              <w:rPr>
                <w:rFonts w:ascii="Times New Roman" w:hAnsi="Times New Roman"/>
                <w:b w:val="0"/>
                <w:sz w:val="22"/>
                <w:szCs w:val="22"/>
                <w:lang w:eastAsia="en-US"/>
              </w:rPr>
            </w:pPr>
            <w:r w:rsidRPr="001C46BB">
              <w:rPr>
                <w:rFonts w:ascii="Times New Roman" w:hAnsi="Times New Roman"/>
                <w:b w:val="0"/>
                <w:sz w:val="22"/>
                <w:szCs w:val="22"/>
                <w:lang w:eastAsia="en-US"/>
              </w:rPr>
              <w:t xml:space="preserve">Депутаты </w:t>
            </w:r>
            <w:proofErr w:type="spellStart"/>
            <w:r w:rsidRPr="001C46BB">
              <w:rPr>
                <w:rFonts w:ascii="Times New Roman" w:hAnsi="Times New Roman"/>
                <w:b w:val="0"/>
                <w:sz w:val="22"/>
                <w:szCs w:val="22"/>
                <w:lang w:eastAsia="en-US"/>
              </w:rPr>
              <w:t>У.Ч.Исмаилов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А.У.Жапаров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Б.С.Турусбеков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А.А.Артыков</w:t>
            </w:r>
            <w:proofErr w:type="spellEnd"/>
            <w:r w:rsidRPr="001C46BB">
              <w:rPr>
                <w:rFonts w:ascii="Times New Roman" w:hAnsi="Times New Roman"/>
                <w:b w:val="0"/>
                <w:sz w:val="22"/>
                <w:szCs w:val="22"/>
                <w:lang w:eastAsia="en-US"/>
              </w:rPr>
              <w:t xml:space="preserve">, </w:t>
            </w:r>
            <w:proofErr w:type="spellStart"/>
            <w:r w:rsidRPr="001C46BB">
              <w:rPr>
                <w:rFonts w:ascii="Times New Roman" w:hAnsi="Times New Roman"/>
                <w:b w:val="0"/>
                <w:sz w:val="22"/>
                <w:szCs w:val="22"/>
                <w:lang w:eastAsia="en-US"/>
              </w:rPr>
              <w:t>М.А.Маматалиев</w:t>
            </w:r>
            <w:proofErr w:type="spellEnd"/>
            <w:r w:rsidRPr="001C46BB">
              <w:rPr>
                <w:rFonts w:ascii="Times New Roman" w:hAnsi="Times New Roman"/>
                <w:b w:val="0"/>
                <w:sz w:val="22"/>
                <w:szCs w:val="22"/>
                <w:lang w:eastAsia="en-US"/>
              </w:rPr>
              <w:t xml:space="preserve"> предлагает</w:t>
            </w:r>
          </w:p>
          <w:p w:rsidR="001C46BB" w:rsidRDefault="001C46BB">
            <w:pPr>
              <w:tabs>
                <w:tab w:val="left" w:pos="993"/>
              </w:tabs>
              <w:spacing w:after="0" w:line="240" w:lineRule="auto"/>
              <w:ind w:left="57" w:right="57" w:firstLine="130"/>
              <w:jc w:val="both"/>
              <w:rPr>
                <w:rFonts w:eastAsia="Times New Roman"/>
                <w:bCs/>
                <w:sz w:val="22"/>
                <w:lang w:eastAsia="ru-RU"/>
              </w:rPr>
            </w:pPr>
          </w:p>
          <w:p w:rsidR="001C46BB" w:rsidRDefault="001C46BB">
            <w:pPr>
              <w:tabs>
                <w:tab w:val="left" w:pos="993"/>
              </w:tabs>
              <w:spacing w:after="0" w:line="240" w:lineRule="auto"/>
              <w:ind w:left="57" w:right="57" w:firstLine="130"/>
              <w:jc w:val="both"/>
              <w:rPr>
                <w:rFonts w:eastAsia="Times New Roman"/>
                <w:bCs/>
                <w:lang w:eastAsia="ru-RU"/>
              </w:rPr>
            </w:pPr>
            <w:r>
              <w:rPr>
                <w:rFonts w:eastAsia="Times New Roman"/>
                <w:bCs/>
                <w:lang w:eastAsia="ru-RU"/>
              </w:rPr>
              <w:t xml:space="preserve">2. Пункты 2 и 5, абзац четвертый пункта 7, пункт 8 статьи 3 настоящего Закона действуют 60 календарных дней с </w:t>
            </w:r>
            <w:r>
              <w:rPr>
                <w:rFonts w:eastAsia="Times New Roman"/>
                <w:bCs/>
                <w:lang w:eastAsia="ru-RU"/>
              </w:rPr>
              <w:lastRenderedPageBreak/>
              <w:t>момента вступления в силу Закона.»</w:t>
            </w:r>
          </w:p>
          <w:p w:rsidR="001C46BB" w:rsidRDefault="001C46BB">
            <w:pPr>
              <w:tabs>
                <w:tab w:val="left" w:pos="993"/>
              </w:tabs>
              <w:spacing w:after="0" w:line="240" w:lineRule="auto"/>
              <w:ind w:left="57" w:right="57" w:firstLine="130"/>
              <w:jc w:val="both"/>
              <w:rPr>
                <w:rFonts w:eastAsia="Times New Roman"/>
                <w:bCs/>
                <w:lang w:eastAsia="ru-RU"/>
              </w:rPr>
            </w:pPr>
          </w:p>
          <w:p w:rsidR="001C46BB" w:rsidRDefault="001C46BB">
            <w:pPr>
              <w:tabs>
                <w:tab w:val="left" w:pos="993"/>
              </w:tabs>
              <w:spacing w:after="0" w:line="240" w:lineRule="auto"/>
              <w:ind w:left="57" w:right="57" w:firstLine="130"/>
              <w:jc w:val="both"/>
              <w:rPr>
                <w:rFonts w:eastAsia="Times New Roman"/>
                <w:bCs/>
                <w:sz w:val="18"/>
                <w:lang w:eastAsia="ru-RU"/>
              </w:rPr>
            </w:pPr>
            <w:r>
              <w:t>Правительство Кыргызской Республики рекомендует исключить слова «2 и»</w:t>
            </w:r>
          </w:p>
          <w:p w:rsidR="001C46BB" w:rsidRDefault="001C46BB">
            <w:pPr>
              <w:pStyle w:val="Standard"/>
              <w:spacing w:line="240" w:lineRule="auto"/>
              <w:ind w:left="57" w:right="57" w:firstLine="130"/>
              <w:jc w:val="both"/>
              <w:rPr>
                <w:rFonts w:eastAsia="Calibri" w:cs="Times New Roman"/>
                <w:b/>
                <w:bCs/>
                <w:sz w:val="22"/>
                <w:lang w:val="en-US"/>
              </w:rPr>
            </w:pPr>
            <w:proofErr w:type="spellStart"/>
            <w:r>
              <w:rPr>
                <w:rFonts w:eastAsia="Calibri" w:cs="Times New Roman"/>
                <w:b/>
                <w:bCs/>
                <w:sz w:val="22"/>
                <w:lang w:val="en-US"/>
              </w:rPr>
              <w:t>Принято</w:t>
            </w:r>
            <w:proofErr w:type="spellEnd"/>
          </w:p>
        </w:tc>
        <w:tc>
          <w:tcPr>
            <w:tcW w:w="3544" w:type="dxa"/>
            <w:tcBorders>
              <w:top w:val="single" w:sz="4" w:space="0" w:color="00000A"/>
              <w:left w:val="single" w:sz="4" w:space="0" w:color="000001"/>
              <w:bottom w:val="single" w:sz="4" w:space="0" w:color="000001"/>
              <w:right w:val="single" w:sz="4" w:space="0" w:color="000001"/>
            </w:tcBorders>
          </w:tcPr>
          <w:p w:rsidR="001C46BB" w:rsidRDefault="001C46BB">
            <w:pPr>
              <w:tabs>
                <w:tab w:val="left" w:pos="993"/>
              </w:tabs>
              <w:spacing w:after="0" w:line="240" w:lineRule="auto"/>
              <w:ind w:left="57" w:right="57" w:firstLine="130"/>
              <w:jc w:val="both"/>
              <w:rPr>
                <w:rFonts w:eastAsia="Times New Roman" w:cstheme="minorBidi"/>
                <w:bCs/>
                <w:sz w:val="22"/>
                <w:lang w:eastAsia="ru-RU"/>
              </w:rPr>
            </w:pPr>
            <w:r>
              <w:rPr>
                <w:rFonts w:eastAsia="Times New Roman"/>
                <w:bCs/>
                <w:lang w:eastAsia="ru-RU"/>
              </w:rPr>
              <w:lastRenderedPageBreak/>
              <w:t>2. Пункт</w:t>
            </w:r>
            <w:r>
              <w:rPr>
                <w:rFonts w:eastAsia="Times New Roman"/>
                <w:bCs/>
                <w:strike/>
                <w:lang w:eastAsia="ru-RU"/>
              </w:rPr>
              <w:t>ы 2 и</w:t>
            </w:r>
            <w:r>
              <w:rPr>
                <w:rFonts w:eastAsia="Times New Roman"/>
                <w:bCs/>
                <w:lang w:eastAsia="ru-RU"/>
              </w:rPr>
              <w:t xml:space="preserve"> 5, абзац четвертый пункта 7, пункт 8 статьи 3 настоящего Закона действуют 60 календарных дней с момента вступления в силу Закона.»</w:t>
            </w:r>
          </w:p>
          <w:p w:rsidR="001C46BB" w:rsidRPr="001C46BB" w:rsidRDefault="001C46BB">
            <w:pPr>
              <w:pStyle w:val="Standard"/>
              <w:spacing w:line="240" w:lineRule="auto"/>
              <w:ind w:left="57" w:right="57" w:firstLine="130"/>
              <w:jc w:val="both"/>
              <w:rPr>
                <w:rFonts w:eastAsia="Calibri" w:cs="Times New Roman"/>
                <w:b/>
                <w:bCs/>
                <w:sz w:val="22"/>
              </w:rPr>
            </w:pPr>
          </w:p>
        </w:tc>
      </w:tr>
    </w:tbl>
    <w:p w:rsidR="001C46BB" w:rsidRDefault="001C46BB" w:rsidP="001C46BB">
      <w:pPr>
        <w:pStyle w:val="Standard"/>
        <w:rPr>
          <w:rFonts w:cs="Times New Roman"/>
          <w:sz w:val="22"/>
        </w:rPr>
      </w:pPr>
    </w:p>
    <w:p w:rsidR="001C46BB" w:rsidRDefault="001C46BB"/>
    <w:sectPr w:rsidR="001C46BB" w:rsidSect="001C46BB">
      <w:pgSz w:w="16838" w:h="11906" w:orient="landscape"/>
      <w:pgMar w:top="1701" w:right="1134"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95"/>
    <w:rsid w:val="001C46BB"/>
    <w:rsid w:val="00766095"/>
    <w:rsid w:val="00877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6E09B"/>
  <w15:chartTrackingRefBased/>
  <w15:docId w15:val="{9FDDCFD4-14EA-4ACD-AC44-5D9A605A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6095"/>
    <w:pPr>
      <w:spacing w:line="256" w:lineRule="auto"/>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C46BB"/>
    <w:pPr>
      <w:suppressAutoHyphens/>
      <w:autoSpaceDN w:val="0"/>
      <w:spacing w:after="0" w:line="276" w:lineRule="auto"/>
    </w:pPr>
    <w:rPr>
      <w:rFonts w:ascii="Times New Roman" w:eastAsia="SimSun" w:hAnsi="Times New Roman" w:cs="Tahoma"/>
      <w:kern w:val="3"/>
      <w:sz w:val="24"/>
    </w:rPr>
  </w:style>
  <w:style w:type="paragraph" w:customStyle="1" w:styleId="tkZagolovok5">
    <w:name w:val="_Заголовок Статья (tkZagolovok5)"/>
    <w:basedOn w:val="Standard"/>
    <w:rsid w:val="001C46BB"/>
    <w:pPr>
      <w:spacing w:before="200" w:after="60"/>
      <w:ind w:firstLine="567"/>
    </w:pPr>
    <w:rPr>
      <w:rFonts w:ascii="Arial" w:eastAsia="Times New Roman" w:hAnsi="Arial" w:cs="Arial"/>
      <w:b/>
      <w:bCs/>
      <w:sz w:val="20"/>
      <w:szCs w:val="20"/>
      <w:lang w:eastAsia="ru-RU"/>
    </w:rPr>
  </w:style>
  <w:style w:type="paragraph" w:customStyle="1" w:styleId="tkTekst">
    <w:name w:val="_Текст обычный (tkTekst)"/>
    <w:basedOn w:val="Standard"/>
    <w:rsid w:val="001C46BB"/>
    <w:pPr>
      <w:spacing w:after="60"/>
      <w:ind w:firstLine="567"/>
      <w:jc w:val="both"/>
    </w:pPr>
    <w:rPr>
      <w:rFonts w:ascii="Arial" w:eastAsia="Times New Roman" w:hAnsi="Arial" w:cs="Arial"/>
      <w:sz w:val="20"/>
      <w:szCs w:val="20"/>
      <w:lang w:eastAsia="ru-RU"/>
    </w:rPr>
  </w:style>
  <w:style w:type="character" w:customStyle="1" w:styleId="a3">
    <w:name w:val="Основной текст_"/>
    <w:basedOn w:val="a0"/>
    <w:link w:val="1"/>
    <w:locked/>
    <w:rsid w:val="001C46BB"/>
    <w:rPr>
      <w:rFonts w:ascii="Times New Roman" w:eastAsia="Times New Roman" w:hAnsi="Times New Roman" w:cs="Times New Roman"/>
      <w:sz w:val="16"/>
      <w:szCs w:val="16"/>
      <w:shd w:val="clear" w:color="auto" w:fill="FFFFFF"/>
    </w:rPr>
  </w:style>
  <w:style w:type="paragraph" w:customStyle="1" w:styleId="1">
    <w:name w:val="Основной текст1"/>
    <w:basedOn w:val="a"/>
    <w:link w:val="a3"/>
    <w:rsid w:val="001C46BB"/>
    <w:pPr>
      <w:widowControl w:val="0"/>
      <w:shd w:val="clear" w:color="auto" w:fill="FFFFFF"/>
      <w:spacing w:after="0" w:line="252" w:lineRule="auto"/>
      <w:ind w:firstLine="400"/>
    </w:pPr>
    <w:rPr>
      <w:rFonts w:eastAsia="Times New Roman"/>
      <w:sz w:val="16"/>
      <w:szCs w:val="16"/>
    </w:rPr>
  </w:style>
  <w:style w:type="character" w:customStyle="1" w:styleId="a4">
    <w:name w:val="Другое_"/>
    <w:basedOn w:val="a0"/>
    <w:link w:val="a5"/>
    <w:locked/>
    <w:rsid w:val="001C46BB"/>
    <w:rPr>
      <w:rFonts w:ascii="Times New Roman" w:eastAsia="Times New Roman" w:hAnsi="Times New Roman" w:cs="Times New Roman"/>
      <w:sz w:val="16"/>
      <w:szCs w:val="16"/>
      <w:shd w:val="clear" w:color="auto" w:fill="FFFFFF"/>
    </w:rPr>
  </w:style>
  <w:style w:type="paragraph" w:customStyle="1" w:styleId="a5">
    <w:name w:val="Другое"/>
    <w:basedOn w:val="a"/>
    <w:link w:val="a4"/>
    <w:rsid w:val="001C46BB"/>
    <w:pPr>
      <w:widowControl w:val="0"/>
      <w:shd w:val="clear" w:color="auto" w:fill="FFFFFF"/>
      <w:spacing w:after="0" w:line="252" w:lineRule="auto"/>
      <w:ind w:firstLine="480"/>
    </w:pPr>
    <w:rPr>
      <w:rFonts w:eastAsia="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013750">
      <w:bodyDiv w:val="1"/>
      <w:marLeft w:val="0"/>
      <w:marRight w:val="0"/>
      <w:marTop w:val="0"/>
      <w:marBottom w:val="0"/>
      <w:divBdr>
        <w:top w:val="none" w:sz="0" w:space="0" w:color="auto"/>
        <w:left w:val="none" w:sz="0" w:space="0" w:color="auto"/>
        <w:bottom w:val="none" w:sz="0" w:space="0" w:color="auto"/>
        <w:right w:val="none" w:sz="0" w:space="0" w:color="auto"/>
      </w:divBdr>
    </w:div>
    <w:div w:id="757217266">
      <w:bodyDiv w:val="1"/>
      <w:marLeft w:val="0"/>
      <w:marRight w:val="0"/>
      <w:marTop w:val="0"/>
      <w:marBottom w:val="0"/>
      <w:divBdr>
        <w:top w:val="none" w:sz="0" w:space="0" w:color="auto"/>
        <w:left w:val="none" w:sz="0" w:space="0" w:color="auto"/>
        <w:bottom w:val="none" w:sz="0" w:space="0" w:color="auto"/>
        <w:right w:val="none" w:sz="0" w:space="0" w:color="auto"/>
      </w:divBdr>
    </w:div>
    <w:div w:id="1154613803">
      <w:bodyDiv w:val="1"/>
      <w:marLeft w:val="0"/>
      <w:marRight w:val="0"/>
      <w:marTop w:val="0"/>
      <w:marBottom w:val="0"/>
      <w:divBdr>
        <w:top w:val="none" w:sz="0" w:space="0" w:color="auto"/>
        <w:left w:val="none" w:sz="0" w:space="0" w:color="auto"/>
        <w:bottom w:val="none" w:sz="0" w:space="0" w:color="auto"/>
        <w:right w:val="none" w:sz="0" w:space="0" w:color="auto"/>
      </w:divBdr>
    </w:div>
    <w:div w:id="1581061877">
      <w:bodyDiv w:val="1"/>
      <w:marLeft w:val="0"/>
      <w:marRight w:val="0"/>
      <w:marTop w:val="0"/>
      <w:marBottom w:val="0"/>
      <w:divBdr>
        <w:top w:val="none" w:sz="0" w:space="0" w:color="auto"/>
        <w:left w:val="none" w:sz="0" w:space="0" w:color="auto"/>
        <w:bottom w:val="none" w:sz="0" w:space="0" w:color="auto"/>
        <w:right w:val="none" w:sz="0" w:space="0" w:color="auto"/>
      </w:divBdr>
    </w:div>
    <w:div w:id="185927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0E66A-A9D0-4366-84FF-4A2EDB191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59</Pages>
  <Words>12293</Words>
  <Characters>70075</Characters>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2020-11-19T06:41:00Z</dcterms:created>
  <dcterms:modified xsi:type="dcterms:W3CDTF">2020-11-19T07:07:00Z</dcterms:modified>
</cp:coreProperties>
</file>